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83" w:rsidRPr="004C3383" w:rsidRDefault="004C3383" w:rsidP="004C338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C3383">
        <w:rPr>
          <w:rFonts w:ascii="Times New Roman" w:eastAsia="Times New Roman" w:hAnsi="Times New Roman" w:cs="Times New Roman"/>
          <w:b/>
          <w:sz w:val="32"/>
          <w:szCs w:val="32"/>
        </w:rPr>
        <w:t>Акинжанов Амзи</w:t>
      </w:r>
    </w:p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84"/>
      </w:tblGrid>
      <w:tr w:rsidR="004C3383" w:rsidRPr="00422779" w:rsidTr="004C3383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4C3383" w:rsidRPr="004C3383" w:rsidRDefault="004C3383" w:rsidP="004C33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 w:rsidRPr="004227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Управляющий директор Алматинской региональной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Электросетевой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22779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22779">
              <w:rPr>
                <w:rFonts w:ascii="Times New Roman" w:eastAsia="Times New Roman" w:hAnsi="Times New Roman" w:cs="Times New Roman"/>
                <w:sz w:val="28"/>
                <w:szCs w:val="28"/>
              </w:rPr>
              <w:t>АО «Алматы Пауэр Консолидейтид»</w:t>
            </w:r>
          </w:p>
          <w:p w:rsidR="004C3383" w:rsidRDefault="004C3383" w:rsidP="005D3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C3383">
              <w:rPr>
                <w:rFonts w:ascii="Times New Roman" w:eastAsia="Times New Roman" w:hAnsi="Times New Roman" w:cs="Times New Roman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581150" cy="1933575"/>
                  <wp:effectExtent l="19050" t="0" r="0" b="0"/>
                  <wp:wrapSquare wrapText="bothSides"/>
                  <wp:docPr id="17" name="Рисунок 7" descr="http://www.azhk.kz/images/akynjano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zhk.kz/images/akynjano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 w:rsidRPr="00422779">
              <w:rPr>
                <w:rFonts w:ascii="Times New Roman" w:eastAsia="Times New Roman" w:hAnsi="Times New Roman" w:cs="Times New Roman"/>
                <w:sz w:val="28"/>
                <w:szCs w:val="28"/>
              </w:rPr>
              <w:t>Акинжанов Амзи, родился 19 ноября 1947 года в Тулькубасском районе Южно-Казахстанской области. Окончил Казахский политехнический институт им. В.И.Ленина в 1971 году по специальности «Электроснабж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ение промышленных предприятий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22779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городов».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22779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Трудовую деятельность начал в 1970 году в должности инженера Алма-Атинского научно-исследовательского и проектного института строительных материалов. С сентября 1987 года по июль 2007 года – Управляющий директор Алматинской региональной электросетевой компании АО АПК Почетный гражданин Тулькубасского района Южно-Казахстанской области. Награжден орденом «Құрмет», юбилейными медалями «Қазақстан Конституциясына 10 жыл», «Қазақстан Республикасының Парламентіне 10 жыл»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Избран Депутатом Маслихатаг.</w:t>
            </w:r>
            <w:r w:rsidRPr="00422779">
              <w:rPr>
                <w:rFonts w:ascii="Times New Roman" w:eastAsia="Times New Roman" w:hAnsi="Times New Roman" w:cs="Times New Roman"/>
                <w:sz w:val="28"/>
                <w:szCs w:val="28"/>
              </w:rPr>
              <w:t>Алматы.</w:t>
            </w:r>
          </w:p>
          <w:p w:rsidR="004C3383" w:rsidRPr="004C3383" w:rsidRDefault="004C3383" w:rsidP="004C33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 w:rsidRPr="00422779">
              <w:rPr>
                <w:rFonts w:ascii="Times New Roman" w:eastAsia="Times New Roman" w:hAnsi="Times New Roman" w:cs="Times New Roman"/>
                <w:sz w:val="28"/>
                <w:szCs w:val="28"/>
              </w:rPr>
              <w:t>В настоящее время Председатель Правления АО «Балхашская ТЭС».</w:t>
            </w:r>
          </w:p>
        </w:tc>
      </w:tr>
    </w:tbl>
    <w:p w:rsidR="004C3383" w:rsidRDefault="004C3383" w:rsidP="004C3383">
      <w:pPr>
        <w:rPr>
          <w:szCs w:val="28"/>
          <w:lang w:val="kk-KZ"/>
        </w:rPr>
      </w:pPr>
    </w:p>
    <w:p w:rsidR="004C3383" w:rsidRDefault="004C3383">
      <w:pPr>
        <w:rPr>
          <w:szCs w:val="28"/>
          <w:lang w:val="kk-KZ"/>
        </w:rPr>
      </w:pPr>
      <w:r>
        <w:rPr>
          <w:szCs w:val="28"/>
          <w:lang w:val="kk-KZ"/>
        </w:rPr>
        <w:br w:type="page"/>
      </w:r>
    </w:p>
    <w:p w:rsidR="004C3383" w:rsidRPr="004C3383" w:rsidRDefault="004C3383" w:rsidP="004C3383">
      <w:pPr>
        <w:jc w:val="center"/>
        <w:rPr>
          <w:b/>
          <w:sz w:val="32"/>
          <w:szCs w:val="32"/>
          <w:lang w:val="kk-KZ"/>
        </w:rPr>
      </w:pPr>
      <w:r w:rsidRPr="004C3383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Антощук Владимир Николаевич</w:t>
      </w:r>
    </w:p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84"/>
      </w:tblGrid>
      <w:tr w:rsidR="004C3383" w:rsidRPr="00422779" w:rsidTr="004C3383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4C3383" w:rsidRPr="004C3383" w:rsidRDefault="004C3383" w:rsidP="004C33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 w:rsidRPr="00422779"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авляющий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оперативно–</w:t>
            </w:r>
            <w:r w:rsidRPr="004227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диспетчерскому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4C3383" w:rsidRPr="004C3383" w:rsidRDefault="004C3383" w:rsidP="004C33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1095375" y="7239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28750" cy="2066925"/>
                  <wp:effectExtent l="19050" t="0" r="0" b="0"/>
                  <wp:wrapSquare wrapText="bothSides"/>
                  <wp:docPr id="18" name="Рисунок 8" descr="http://www.azhk.kz/images/Antoshu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zhk.kz/images/Antoshu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 xml:space="preserve">    </w:t>
            </w:r>
            <w:r w:rsidRPr="00422779">
              <w:rPr>
                <w:rFonts w:ascii="Times New Roman" w:eastAsia="Times New Roman" w:hAnsi="Times New Roman" w:cs="Times New Roman"/>
                <w:sz w:val="28"/>
                <w:szCs w:val="28"/>
              </w:rPr>
              <w:t>Антощук Владимир Николаевич родился 1 января 1946 года в Амурской области. Окончил Казахский политехнический институт в 1971 году по специальности «Электроснабжение промышленных предприятий и городов».</w:t>
            </w:r>
          </w:p>
          <w:p w:rsidR="004C3383" w:rsidRPr="00422779" w:rsidRDefault="004C3383" w:rsidP="005D3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 w:rsidRPr="00422779">
              <w:rPr>
                <w:rFonts w:ascii="Times New Roman" w:eastAsia="Times New Roman" w:hAnsi="Times New Roman" w:cs="Times New Roman"/>
                <w:sz w:val="28"/>
                <w:szCs w:val="28"/>
              </w:rPr>
              <w:t>Свою трудовую деятельность начал в 1966 году. Стаж работы в энергетике Казахстана - 45 лет. Прошел путь от рядового работника до руководителя, занимая ответственные руководящие должности в компаниях АО «Алматы Пау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эр Консолидейтед» и АО «KEGOC».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22779">
              <w:rPr>
                <w:rFonts w:ascii="Times New Roman" w:eastAsia="Times New Roman" w:hAnsi="Times New Roman" w:cs="Times New Roman"/>
                <w:sz w:val="28"/>
                <w:szCs w:val="28"/>
              </w:rPr>
              <w:t>Антощуку В.Н. принадлежит большая заслуга по модернизации и реконструкции сетей нашей энергетической Компании.</w:t>
            </w:r>
          </w:p>
          <w:p w:rsidR="004C3383" w:rsidRPr="009B1D31" w:rsidRDefault="004C3383" w:rsidP="005D3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 w:rsidRPr="0042277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Работая в АО «KEGOC» в должности директора Департамента по эксплуатации, внес свой вклад в разработку планов развития и модернизации сети 220-500 кВ АО «KEGOC». За большой вклад в развитие Алматинской энергосистемы, а также энергетической отрасли СНГ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присвоено звание «Заслуженного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энергетика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22779">
              <w:rPr>
                <w:rFonts w:ascii="Times New Roman" w:eastAsia="Times New Roman" w:hAnsi="Times New Roman" w:cs="Times New Roman"/>
                <w:sz w:val="28"/>
                <w:szCs w:val="28"/>
              </w:rPr>
              <w:t>СНГ».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22779">
              <w:rPr>
                <w:rFonts w:ascii="Times New Roman" w:eastAsia="Times New Roman" w:hAnsi="Times New Roman" w:cs="Times New Roman"/>
                <w:sz w:val="28"/>
                <w:szCs w:val="28"/>
              </w:rPr>
              <w:t>На всех занимаемых постах зарекомендовал себя грамотным специалистом и умелым руководителем, проявляющим глубокое понимание инженерных проблем энергетики, как Республики Казахстан, так и энергетических систем СНГ в целом.</w:t>
            </w:r>
          </w:p>
        </w:tc>
      </w:tr>
    </w:tbl>
    <w:p w:rsidR="009B1D31" w:rsidRDefault="009B1D31" w:rsidP="004C3383">
      <w:pPr>
        <w:rPr>
          <w:szCs w:val="28"/>
        </w:rPr>
      </w:pPr>
    </w:p>
    <w:p w:rsidR="009B1D31" w:rsidRDefault="009B1D31">
      <w:pPr>
        <w:rPr>
          <w:szCs w:val="28"/>
        </w:rPr>
      </w:pPr>
      <w:r>
        <w:rPr>
          <w:szCs w:val="28"/>
        </w:rPr>
        <w:br w:type="page"/>
      </w:r>
    </w:p>
    <w:p w:rsidR="009B1D31" w:rsidRPr="009B1D31" w:rsidRDefault="009B1D31" w:rsidP="009B1D31">
      <w:pPr>
        <w:rPr>
          <w:rFonts w:ascii="Times New Roman" w:eastAsia="Times New Roman" w:hAnsi="Times New Roman" w:cs="Times New Roman"/>
          <w:b/>
          <w:sz w:val="32"/>
          <w:szCs w:val="32"/>
          <w:lang w:val="kk-KZ"/>
        </w:rPr>
      </w:pPr>
      <w:r w:rsidRPr="009B1D31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Таукебаев Мырзагали Ногайбаевич</w:t>
      </w:r>
    </w:p>
    <w:p w:rsidR="009B1D31" w:rsidRDefault="009B1D31" w:rsidP="009B1D3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22779">
        <w:rPr>
          <w:rFonts w:ascii="Times New Roman" w:eastAsia="Times New Roman" w:hAnsi="Times New Roman" w:cs="Times New Roman"/>
          <w:sz w:val="28"/>
          <w:szCs w:val="28"/>
        </w:rPr>
        <w:t>Начальник Управления электрических сетей области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422779">
        <w:rPr>
          <w:rFonts w:ascii="Times New Roman" w:eastAsia="Times New Roman" w:hAnsi="Times New Roman" w:cs="Times New Roman"/>
          <w:sz w:val="28"/>
          <w:szCs w:val="28"/>
        </w:rPr>
        <w:t>17.06.1952г. – 28.10.2011г.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365760</wp:posOffset>
            </wp:positionV>
            <wp:extent cx="1581150" cy="2000250"/>
            <wp:effectExtent l="19050" t="0" r="0" b="0"/>
            <wp:wrapSquare wrapText="bothSides"/>
            <wp:docPr id="20" name="Рисунок 9" descr="http://www.azhk.kz/images/Taukeba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zhk.kz/images/Taukebae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9B1D31" w:rsidRPr="009B1D31" w:rsidRDefault="009B1D31" w:rsidP="009B1D31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22779">
        <w:rPr>
          <w:rFonts w:ascii="Times New Roman" w:eastAsia="Times New Roman" w:hAnsi="Times New Roman" w:cs="Times New Roman"/>
          <w:sz w:val="28"/>
          <w:szCs w:val="28"/>
        </w:rPr>
        <w:t>Таукебаев Мырзагали Ногайбаевич родился 17 июня 1952 года в селе Тургень Алматинской области.</w:t>
      </w:r>
    </w:p>
    <w:p w:rsidR="009B1D31" w:rsidRPr="009B1D31" w:rsidRDefault="009B1D31" w:rsidP="009B1D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779">
        <w:rPr>
          <w:rFonts w:ascii="Times New Roman" w:eastAsia="Times New Roman" w:hAnsi="Times New Roman" w:cs="Times New Roman"/>
          <w:sz w:val="28"/>
          <w:szCs w:val="28"/>
        </w:rPr>
        <w:t>Окончил Казахский сельскохозяйственный институт в 1985 году по специальности «Электрификация сельского хозяйства».</w:t>
      </w:r>
    </w:p>
    <w:p w:rsidR="009B1D31" w:rsidRPr="00422779" w:rsidRDefault="009B1D31" w:rsidP="009B1D3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779">
        <w:rPr>
          <w:rFonts w:ascii="Times New Roman" w:eastAsia="Times New Roman" w:hAnsi="Times New Roman" w:cs="Times New Roman"/>
          <w:sz w:val="28"/>
          <w:szCs w:val="28"/>
        </w:rPr>
        <w:t>Свою трудовую деятельность начал в 1974 году с должности электромонтера. Стаж работы в энергетике - 37 лет. За годы труда прошел путь от электромонтера до начальника Управления электрических сетей Алматинской области. Его воспитанники занимают руководящие должности в структурных подразделениях энергосистемы Республики Казахстан. Его богатый опыт и добросовестное отношение к работе являлись примером для молодых специалистов. Обладая хорошими организаторскими способностями, компетентной профессиональной подготовкой и богатым практическим опытом работы всегда находил пути решения производственных задач на высоком качественном уровне. Был избран Депутатом Маслихата Карасайского района Алматинской области. 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3"/>
      </w:tblGrid>
      <w:tr w:rsidR="009B1D31" w:rsidRPr="00422779" w:rsidTr="009B1D31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9B1D31" w:rsidRPr="00422779" w:rsidRDefault="009B1D31" w:rsidP="005D3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 w:rsidRPr="00422779">
              <w:rPr>
                <w:rFonts w:ascii="Times New Roman" w:eastAsia="Times New Roman" w:hAnsi="Times New Roman" w:cs="Times New Roman"/>
                <w:sz w:val="28"/>
                <w:szCs w:val="28"/>
              </w:rPr>
              <w:t>28 октября 2011 года на 59 году жизни Таукебаев М.Н. скончался после продолжительной болезни.</w:t>
            </w:r>
          </w:p>
        </w:tc>
      </w:tr>
    </w:tbl>
    <w:p w:rsidR="00C37470" w:rsidRPr="009B1D31" w:rsidRDefault="00C37470" w:rsidP="009B1D31">
      <w:pPr>
        <w:jc w:val="both"/>
        <w:rPr>
          <w:szCs w:val="28"/>
          <w:lang w:val="kk-KZ"/>
        </w:rPr>
      </w:pPr>
    </w:p>
    <w:sectPr w:rsidR="00C37470" w:rsidRPr="009B1D31" w:rsidSect="004C338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50C" w:rsidRDefault="0058350C" w:rsidP="00C37470">
      <w:pPr>
        <w:spacing w:after="0" w:line="240" w:lineRule="auto"/>
      </w:pPr>
      <w:r>
        <w:separator/>
      </w:r>
    </w:p>
  </w:endnote>
  <w:endnote w:type="continuationSeparator" w:id="1">
    <w:p w:rsidR="0058350C" w:rsidRDefault="0058350C" w:rsidP="00C3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50C" w:rsidRDefault="0058350C" w:rsidP="00C37470">
      <w:pPr>
        <w:spacing w:after="0" w:line="240" w:lineRule="auto"/>
      </w:pPr>
      <w:r>
        <w:separator/>
      </w:r>
    </w:p>
  </w:footnote>
  <w:footnote w:type="continuationSeparator" w:id="1">
    <w:p w:rsidR="0058350C" w:rsidRDefault="0058350C" w:rsidP="00C37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7470"/>
    <w:rsid w:val="004C3383"/>
    <w:rsid w:val="0058350C"/>
    <w:rsid w:val="005E0176"/>
    <w:rsid w:val="009B1D31"/>
    <w:rsid w:val="00B33DA1"/>
    <w:rsid w:val="00C37470"/>
    <w:rsid w:val="00D7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4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37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7470"/>
  </w:style>
  <w:style w:type="paragraph" w:styleId="a7">
    <w:name w:val="footer"/>
    <w:basedOn w:val="a"/>
    <w:link w:val="a8"/>
    <w:uiPriority w:val="99"/>
    <w:semiHidden/>
    <w:unhideWhenUsed/>
    <w:rsid w:val="00C37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374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97F11-B1E2-428B-9AD9-07960C0B5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nusembai</dc:creator>
  <cp:keywords/>
  <dc:description/>
  <cp:lastModifiedBy>nusembai</cp:lastModifiedBy>
  <cp:revision>2</cp:revision>
  <dcterms:created xsi:type="dcterms:W3CDTF">2014-10-23T04:35:00Z</dcterms:created>
  <dcterms:modified xsi:type="dcterms:W3CDTF">2014-10-23T04:35:00Z</dcterms:modified>
</cp:coreProperties>
</file>