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40E" w:rsidRPr="000570CB" w:rsidRDefault="00FE140E" w:rsidP="00FE140E">
      <w:pPr>
        <w:spacing w:after="0" w:line="240" w:lineRule="auto"/>
        <w:jc w:val="center"/>
        <w:rPr>
          <w:rFonts w:ascii="Times New Roman" w:eastAsia="Times New Roman" w:hAnsi="Times New Roman" w:cs="Times New Roman"/>
          <w:b/>
          <w:bCs/>
          <w:color w:val="000000"/>
          <w:sz w:val="28"/>
          <w:szCs w:val="28"/>
          <w:lang w:eastAsia="ru-RU"/>
        </w:rPr>
      </w:pPr>
    </w:p>
    <w:p w:rsidR="00FE140E" w:rsidRPr="000570CB" w:rsidRDefault="00FE140E" w:rsidP="00FE140E">
      <w:pPr>
        <w:spacing w:after="0" w:line="240" w:lineRule="auto"/>
        <w:jc w:val="center"/>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val="kk-KZ" w:eastAsia="ru-RU"/>
        </w:rPr>
        <w:t xml:space="preserve">ПРОЕКТ </w:t>
      </w:r>
      <w:r w:rsidRPr="000570CB">
        <w:rPr>
          <w:rFonts w:ascii="Times New Roman" w:eastAsia="Times New Roman" w:hAnsi="Times New Roman" w:cs="Times New Roman"/>
          <w:b/>
          <w:bCs/>
          <w:color w:val="000000"/>
          <w:sz w:val="28"/>
          <w:szCs w:val="28"/>
          <w:lang w:eastAsia="ru-RU"/>
        </w:rPr>
        <w:t>ДОГОВОР</w:t>
      </w:r>
      <w:r w:rsidRPr="000570CB">
        <w:rPr>
          <w:rFonts w:ascii="Times New Roman" w:eastAsia="Times New Roman" w:hAnsi="Times New Roman" w:cs="Times New Roman"/>
          <w:b/>
          <w:bCs/>
          <w:color w:val="000000"/>
          <w:sz w:val="28"/>
          <w:szCs w:val="28"/>
          <w:lang w:val="kk-KZ" w:eastAsia="ru-RU"/>
        </w:rPr>
        <w:t>А</w:t>
      </w:r>
      <w:r w:rsidRPr="000570CB">
        <w:rPr>
          <w:rFonts w:ascii="Times New Roman" w:eastAsia="Times New Roman" w:hAnsi="Times New Roman" w:cs="Times New Roman"/>
          <w:b/>
          <w:bCs/>
          <w:color w:val="000000"/>
          <w:sz w:val="28"/>
          <w:szCs w:val="28"/>
          <w:lang w:eastAsia="ru-RU"/>
        </w:rPr>
        <w:t xml:space="preserve"> № ________________</w:t>
      </w:r>
    </w:p>
    <w:p w:rsidR="00FE140E" w:rsidRPr="000570CB" w:rsidRDefault="00FE140E" w:rsidP="00FE140E">
      <w:pPr>
        <w:spacing w:after="0" w:line="240" w:lineRule="auto"/>
        <w:jc w:val="center"/>
        <w:rPr>
          <w:rFonts w:ascii="Times New Roman" w:eastAsia="Times New Roman" w:hAnsi="Times New Roman" w:cs="Times New Roman"/>
          <w:b/>
          <w:color w:val="000000"/>
          <w:sz w:val="28"/>
          <w:szCs w:val="28"/>
          <w:lang w:val="kk-KZ" w:eastAsia="ru-RU"/>
        </w:rPr>
      </w:pPr>
      <w:r w:rsidRPr="000570CB">
        <w:rPr>
          <w:rFonts w:ascii="Times New Roman" w:eastAsia="Times New Roman" w:hAnsi="Times New Roman" w:cs="Times New Roman"/>
          <w:color w:val="000000"/>
          <w:sz w:val="28"/>
          <w:szCs w:val="28"/>
          <w:lang w:eastAsia="ru-RU"/>
        </w:rPr>
        <w:t>По закупке работ у отечественных предпринимателей</w:t>
      </w:r>
    </w:p>
    <w:p w:rsidR="00FE140E" w:rsidRPr="000570CB" w:rsidRDefault="00FE140E" w:rsidP="00FE140E">
      <w:pPr>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_______________________________________________________________ )</w:t>
      </w:r>
    </w:p>
    <w:p w:rsidR="00FE140E" w:rsidRPr="000570CB" w:rsidRDefault="00FE140E" w:rsidP="00FE140E">
      <w:pPr>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наименование договора</w:t>
      </w:r>
    </w:p>
    <w:p w:rsidR="00FE140E" w:rsidRPr="000570CB" w:rsidRDefault="00FE140E" w:rsidP="00FE140E">
      <w:pPr>
        <w:spacing w:after="0" w:line="240" w:lineRule="auto"/>
        <w:jc w:val="center"/>
        <w:rPr>
          <w:rFonts w:ascii="Times New Roman" w:eastAsia="Times New Roman" w:hAnsi="Times New Roman" w:cs="Times New Roman"/>
          <w:b/>
          <w:color w:val="000000"/>
          <w:sz w:val="28"/>
          <w:szCs w:val="28"/>
          <w:lang w:eastAsia="ru-RU"/>
        </w:rPr>
      </w:pPr>
    </w:p>
    <w:p w:rsidR="00FE140E" w:rsidRPr="000570CB" w:rsidRDefault="00FE140E" w:rsidP="00FE140E">
      <w:pPr>
        <w:spacing w:after="0" w:line="240" w:lineRule="auto"/>
        <w:jc w:val="center"/>
        <w:rPr>
          <w:rFonts w:ascii="Times New Roman" w:eastAsia="Times New Roman" w:hAnsi="Times New Roman" w:cs="Times New Roman"/>
          <w:b/>
          <w:color w:val="000000"/>
          <w:sz w:val="28"/>
          <w:szCs w:val="28"/>
          <w:lang w:val="kk-KZ" w:eastAsia="ru-RU"/>
        </w:rPr>
      </w:pPr>
    </w:p>
    <w:p w:rsidR="00FE140E" w:rsidRPr="000570CB" w:rsidRDefault="00FE140E" w:rsidP="00FE140E">
      <w:pPr>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color w:val="000000"/>
          <w:sz w:val="28"/>
          <w:szCs w:val="28"/>
          <w:lang w:eastAsia="ru-RU"/>
        </w:rPr>
        <w:t xml:space="preserve">г. Алматы                                                              </w:t>
      </w:r>
      <w:r w:rsidR="007A014C" w:rsidRPr="000570CB">
        <w:rPr>
          <w:rFonts w:ascii="Times New Roman" w:eastAsia="Times New Roman" w:hAnsi="Times New Roman" w:cs="Times New Roman"/>
          <w:b/>
          <w:color w:val="000000"/>
          <w:sz w:val="28"/>
          <w:szCs w:val="28"/>
          <w:lang w:eastAsia="ru-RU"/>
        </w:rPr>
        <w:tab/>
      </w:r>
      <w:r w:rsidR="007A014C" w:rsidRPr="000570CB">
        <w:rPr>
          <w:rFonts w:ascii="Times New Roman" w:eastAsia="Times New Roman" w:hAnsi="Times New Roman" w:cs="Times New Roman"/>
          <w:b/>
          <w:color w:val="000000"/>
          <w:sz w:val="28"/>
          <w:szCs w:val="28"/>
          <w:lang w:eastAsia="ru-RU"/>
        </w:rPr>
        <w:tab/>
      </w:r>
      <w:r w:rsidR="007A014C" w:rsidRPr="000570CB">
        <w:rPr>
          <w:rFonts w:ascii="Times New Roman" w:eastAsia="Times New Roman" w:hAnsi="Times New Roman" w:cs="Times New Roman"/>
          <w:b/>
          <w:color w:val="000000"/>
          <w:sz w:val="28"/>
          <w:szCs w:val="28"/>
          <w:lang w:eastAsia="ru-RU"/>
        </w:rPr>
        <w:tab/>
      </w:r>
      <w:r w:rsidRPr="000570CB">
        <w:rPr>
          <w:rFonts w:ascii="Times New Roman" w:eastAsia="Times New Roman" w:hAnsi="Times New Roman" w:cs="Times New Roman"/>
          <w:b/>
          <w:color w:val="000000"/>
          <w:sz w:val="28"/>
          <w:szCs w:val="28"/>
          <w:lang w:eastAsia="ru-RU"/>
        </w:rPr>
        <w:t xml:space="preserve">    «____»________ 201</w:t>
      </w:r>
      <w:r w:rsidR="00274390">
        <w:rPr>
          <w:rFonts w:ascii="Times New Roman" w:eastAsia="Times New Roman" w:hAnsi="Times New Roman" w:cs="Times New Roman"/>
          <w:b/>
          <w:color w:val="000000"/>
          <w:sz w:val="28"/>
          <w:szCs w:val="28"/>
          <w:lang w:eastAsia="ru-RU"/>
        </w:rPr>
        <w:t>_</w:t>
      </w:r>
      <w:bookmarkStart w:id="0" w:name="_GoBack"/>
      <w:bookmarkEnd w:id="0"/>
      <w:r w:rsidRPr="000570CB">
        <w:rPr>
          <w:rFonts w:ascii="Times New Roman" w:eastAsia="Times New Roman" w:hAnsi="Times New Roman" w:cs="Times New Roman"/>
          <w:b/>
          <w:color w:val="000000"/>
          <w:sz w:val="28"/>
          <w:szCs w:val="28"/>
          <w:lang w:eastAsia="ru-RU"/>
        </w:rPr>
        <w:t xml:space="preserve"> г.</w:t>
      </w:r>
    </w:p>
    <w:p w:rsidR="00FE140E" w:rsidRPr="000570CB" w:rsidRDefault="00FE140E" w:rsidP="00FE140E">
      <w:pPr>
        <w:spacing w:after="0" w:line="240" w:lineRule="auto"/>
        <w:ind w:firstLine="567"/>
        <w:rPr>
          <w:rFonts w:ascii="Times New Roman" w:eastAsia="Times New Roman" w:hAnsi="Times New Roman" w:cs="Times New Roman"/>
          <w:b/>
          <w:color w:val="000000"/>
          <w:sz w:val="28"/>
          <w:szCs w:val="28"/>
          <w:lang w:eastAsia="ru-RU"/>
        </w:rPr>
      </w:pPr>
    </w:p>
    <w:p w:rsidR="00FE140E" w:rsidRPr="00022FEB" w:rsidRDefault="00FE140E" w:rsidP="00022FEB">
      <w:pPr>
        <w:spacing w:after="0" w:line="240" w:lineRule="auto"/>
        <w:ind w:firstLine="567"/>
        <w:jc w:val="both"/>
        <w:rPr>
          <w:rFonts w:ascii="Times New Roman" w:eastAsia="Times New Roman" w:hAnsi="Times New Roman" w:cs="Times New Roman"/>
          <w:bCs/>
          <w:color w:val="000000"/>
          <w:sz w:val="28"/>
          <w:szCs w:val="28"/>
          <w:lang w:eastAsia="ru-RU"/>
        </w:rPr>
      </w:pPr>
      <w:proofErr w:type="gramStart"/>
      <w:r w:rsidRPr="000570CB">
        <w:rPr>
          <w:rFonts w:ascii="Times New Roman" w:eastAsia="Times New Roman" w:hAnsi="Times New Roman" w:cs="Times New Roman"/>
          <w:bCs/>
          <w:color w:val="000000"/>
          <w:sz w:val="28"/>
          <w:szCs w:val="28"/>
          <w:lang w:eastAsia="ru-RU"/>
        </w:rPr>
        <w:t>Акционерное общество «Алатау Жары</w:t>
      </w:r>
      <w:r w:rsidRPr="000570CB">
        <w:rPr>
          <w:rFonts w:ascii="Times New Roman" w:eastAsia="Times New Roman" w:hAnsi="Times New Roman" w:cs="Times New Roman"/>
          <w:bCs/>
          <w:color w:val="000000"/>
          <w:sz w:val="28"/>
          <w:szCs w:val="28"/>
          <w:lang w:val="kk-KZ" w:eastAsia="ru-RU"/>
        </w:rPr>
        <w:t>қ</w:t>
      </w:r>
      <w:proofErr w:type="spellStart"/>
      <w:r w:rsidRPr="000570CB">
        <w:rPr>
          <w:rFonts w:ascii="Times New Roman" w:eastAsia="Times New Roman" w:hAnsi="Times New Roman" w:cs="Times New Roman"/>
          <w:bCs/>
          <w:color w:val="000000"/>
          <w:sz w:val="28"/>
          <w:szCs w:val="28"/>
          <w:lang w:eastAsia="ru-RU"/>
        </w:rPr>
        <w:t>Компаниясы</w:t>
      </w:r>
      <w:proofErr w:type="spellEnd"/>
      <w:r w:rsidRPr="000570CB">
        <w:rPr>
          <w:rFonts w:ascii="Times New Roman" w:eastAsia="Times New Roman" w:hAnsi="Times New Roman" w:cs="Times New Roman"/>
          <w:bCs/>
          <w:color w:val="000000"/>
          <w:sz w:val="28"/>
          <w:szCs w:val="28"/>
          <w:lang w:eastAsia="ru-RU"/>
        </w:rPr>
        <w:t xml:space="preserve">», именуемое в дальнейшем Заказчик, в лице Заместителя Председателя Правления по корпоративному развитию и строительству </w:t>
      </w:r>
      <w:proofErr w:type="spellStart"/>
      <w:r w:rsidRPr="000570CB">
        <w:rPr>
          <w:rFonts w:ascii="Times New Roman" w:eastAsia="Times New Roman" w:hAnsi="Times New Roman" w:cs="Times New Roman"/>
          <w:bCs/>
          <w:color w:val="000000"/>
          <w:sz w:val="28"/>
          <w:szCs w:val="28"/>
          <w:lang w:eastAsia="ru-RU"/>
        </w:rPr>
        <w:t>Такенова</w:t>
      </w:r>
      <w:proofErr w:type="spellEnd"/>
      <w:r w:rsidRPr="000570CB">
        <w:rPr>
          <w:rFonts w:ascii="Times New Roman" w:eastAsia="Times New Roman" w:hAnsi="Times New Roman" w:cs="Times New Roman"/>
          <w:bCs/>
          <w:color w:val="000000"/>
          <w:sz w:val="28"/>
          <w:szCs w:val="28"/>
          <w:lang w:eastAsia="ru-RU"/>
        </w:rPr>
        <w:t xml:space="preserve"> Ж.Б. действующего на основании доверенности №</w:t>
      </w:r>
      <w:r w:rsidR="00C04B09">
        <w:rPr>
          <w:rFonts w:ascii="Times New Roman" w:eastAsia="Times New Roman" w:hAnsi="Times New Roman" w:cs="Times New Roman"/>
          <w:bCs/>
          <w:color w:val="000000"/>
          <w:sz w:val="28"/>
          <w:szCs w:val="28"/>
          <w:lang w:eastAsia="ru-RU"/>
        </w:rPr>
        <w:t>3</w:t>
      </w:r>
      <w:r w:rsidRPr="000570CB">
        <w:rPr>
          <w:rFonts w:ascii="Times New Roman" w:eastAsia="Times New Roman" w:hAnsi="Times New Roman" w:cs="Times New Roman"/>
          <w:bCs/>
          <w:color w:val="000000"/>
          <w:sz w:val="28"/>
          <w:szCs w:val="28"/>
          <w:lang w:eastAsia="ru-RU"/>
        </w:rPr>
        <w:t>4 от  07.06.2013 г., с одной стороны, и ……………………….. именуемое в дальнейшем Подрядчик, в лице директора</w:t>
      </w:r>
      <w:r w:rsidRPr="000570CB">
        <w:rPr>
          <w:rFonts w:ascii="Times New Roman" w:eastAsia="Times New Roman" w:hAnsi="Times New Roman" w:cs="Times New Roman"/>
          <w:bCs/>
          <w:sz w:val="28"/>
          <w:szCs w:val="28"/>
          <w:lang w:eastAsia="ru-RU"/>
        </w:rPr>
        <w:t xml:space="preserve"> ……………………………..., </w:t>
      </w:r>
      <w:r w:rsidRPr="000570CB">
        <w:rPr>
          <w:rFonts w:ascii="Times New Roman" w:eastAsia="Times New Roman" w:hAnsi="Times New Roman" w:cs="Times New Roman"/>
          <w:bCs/>
          <w:color w:val="000000"/>
          <w:sz w:val="28"/>
          <w:szCs w:val="28"/>
          <w:lang w:eastAsia="ru-RU"/>
        </w:rPr>
        <w:t xml:space="preserve"> действующего на основании Устава, с другой стороны, в дальнейшем именуемые Стороны,</w:t>
      </w:r>
      <w:r w:rsidR="00022FEB">
        <w:rPr>
          <w:rFonts w:ascii="Times New Roman" w:eastAsia="Times New Roman" w:hAnsi="Times New Roman" w:cs="Times New Roman"/>
          <w:bCs/>
          <w:color w:val="000000"/>
          <w:sz w:val="28"/>
          <w:szCs w:val="28"/>
          <w:lang w:eastAsia="ru-RU"/>
        </w:rPr>
        <w:t xml:space="preserve"> </w:t>
      </w:r>
      <w:r w:rsidRPr="000570CB">
        <w:rPr>
          <w:rFonts w:ascii="Times New Roman" w:eastAsia="Times New Roman" w:hAnsi="Times New Roman" w:cs="Times New Roman"/>
          <w:bCs/>
          <w:color w:val="000000"/>
          <w:sz w:val="28"/>
          <w:szCs w:val="28"/>
          <w:lang w:eastAsia="ru-RU"/>
        </w:rPr>
        <w:t>руководствуясь</w:t>
      </w:r>
      <w:r w:rsidR="00022FEB">
        <w:rPr>
          <w:rFonts w:ascii="Times New Roman" w:eastAsia="Times New Roman" w:hAnsi="Times New Roman" w:cs="Times New Roman"/>
          <w:bCs/>
          <w:color w:val="000000"/>
          <w:sz w:val="28"/>
          <w:szCs w:val="28"/>
          <w:lang w:eastAsia="ru-RU"/>
        </w:rPr>
        <w:t xml:space="preserve"> </w:t>
      </w:r>
      <w:r w:rsidRPr="000570CB">
        <w:rPr>
          <w:rFonts w:ascii="Times New Roman" w:eastAsia="Times New Roman" w:hAnsi="Times New Roman" w:cs="Times New Roman"/>
          <w:bCs/>
          <w:color w:val="000000"/>
          <w:sz w:val="28"/>
          <w:szCs w:val="28"/>
          <w:lang w:eastAsia="ru-RU"/>
        </w:rPr>
        <w:t>гражданским законодательством Республики Казахстан, Правилами закупок товаров</w:t>
      </w:r>
      <w:proofErr w:type="gramEnd"/>
      <w:r w:rsidRPr="000570CB">
        <w:rPr>
          <w:rFonts w:ascii="Times New Roman" w:eastAsia="Times New Roman" w:hAnsi="Times New Roman" w:cs="Times New Roman"/>
          <w:bCs/>
          <w:color w:val="000000"/>
          <w:sz w:val="28"/>
          <w:szCs w:val="28"/>
          <w:lang w:eastAsia="ru-RU"/>
        </w:rPr>
        <w:t>, работ и услуг АО «ФНБ «</w:t>
      </w:r>
      <w:proofErr w:type="spellStart"/>
      <w:r w:rsidRPr="000570CB">
        <w:rPr>
          <w:rFonts w:ascii="Times New Roman" w:eastAsia="Times New Roman" w:hAnsi="Times New Roman" w:cs="Times New Roman"/>
          <w:bCs/>
          <w:color w:val="000000"/>
          <w:sz w:val="28"/>
          <w:szCs w:val="28"/>
          <w:lang w:eastAsia="ru-RU"/>
        </w:rPr>
        <w:t>Самру</w:t>
      </w:r>
      <w:proofErr w:type="gramStart"/>
      <w:r w:rsidRPr="000570CB">
        <w:rPr>
          <w:rFonts w:ascii="Times New Roman" w:eastAsia="Times New Roman" w:hAnsi="Times New Roman" w:cs="Times New Roman"/>
          <w:bCs/>
          <w:color w:val="000000"/>
          <w:sz w:val="28"/>
          <w:szCs w:val="28"/>
          <w:lang w:eastAsia="ru-RU"/>
        </w:rPr>
        <w:t>к-</w:t>
      </w:r>
      <w:proofErr w:type="gramEnd"/>
      <w:r w:rsidRPr="000570CB">
        <w:rPr>
          <w:rFonts w:ascii="Times New Roman" w:eastAsia="Times New Roman" w:hAnsi="Times New Roman" w:cs="Times New Roman"/>
          <w:bCs/>
          <w:color w:val="000000"/>
          <w:sz w:val="28"/>
          <w:szCs w:val="28"/>
          <w:lang w:eastAsia="ru-RU"/>
        </w:rPr>
        <w:t>Қазына</w:t>
      </w:r>
      <w:proofErr w:type="spellEnd"/>
      <w:r w:rsidRPr="000570CB">
        <w:rPr>
          <w:rFonts w:ascii="Times New Roman" w:eastAsia="Times New Roman" w:hAnsi="Times New Roman" w:cs="Times New Roman"/>
          <w:bCs/>
          <w:color w:val="000000"/>
          <w:sz w:val="28"/>
          <w:szCs w:val="28"/>
          <w:lang w:eastAsia="ru-RU"/>
        </w:rPr>
        <w:t>» и организациями, пятьдесят и более процентов голосующих акции (долей участия) которых прямо или косвенно принадлежат АО «</w:t>
      </w:r>
      <w:proofErr w:type="spellStart"/>
      <w:r w:rsidRPr="000570CB">
        <w:rPr>
          <w:rFonts w:ascii="Times New Roman" w:eastAsia="Times New Roman" w:hAnsi="Times New Roman" w:cs="Times New Roman"/>
          <w:bCs/>
          <w:color w:val="000000"/>
          <w:sz w:val="28"/>
          <w:szCs w:val="28"/>
          <w:lang w:eastAsia="ru-RU"/>
        </w:rPr>
        <w:t>Самрук-Казына</w:t>
      </w:r>
      <w:proofErr w:type="spellEnd"/>
      <w:r w:rsidRPr="000570CB">
        <w:rPr>
          <w:rFonts w:ascii="Times New Roman" w:eastAsia="Times New Roman" w:hAnsi="Times New Roman" w:cs="Times New Roman"/>
          <w:bCs/>
          <w:color w:val="000000"/>
          <w:sz w:val="28"/>
          <w:szCs w:val="28"/>
          <w:lang w:eastAsia="ru-RU"/>
        </w:rPr>
        <w:t>» на праве собственности или доверительного управления, утвержденными решением Совета директоров АО «ФНБ «</w:t>
      </w:r>
      <w:proofErr w:type="spellStart"/>
      <w:r w:rsidRPr="000570CB">
        <w:rPr>
          <w:rFonts w:ascii="Times New Roman" w:eastAsia="Times New Roman" w:hAnsi="Times New Roman" w:cs="Times New Roman"/>
          <w:bCs/>
          <w:color w:val="000000"/>
          <w:sz w:val="28"/>
          <w:szCs w:val="28"/>
          <w:lang w:eastAsia="ru-RU"/>
        </w:rPr>
        <w:t>Самрук-Қазына</w:t>
      </w:r>
      <w:proofErr w:type="spellEnd"/>
      <w:r w:rsidRPr="000570CB">
        <w:rPr>
          <w:rFonts w:ascii="Times New Roman" w:eastAsia="Times New Roman" w:hAnsi="Times New Roman" w:cs="Times New Roman"/>
          <w:bCs/>
          <w:color w:val="000000"/>
          <w:sz w:val="28"/>
          <w:szCs w:val="28"/>
          <w:lang w:eastAsia="ru-RU"/>
        </w:rPr>
        <w:t>» (Протокол №80 от 26.05.2012г.) (далее</w:t>
      </w:r>
      <w:r w:rsidRPr="000570CB">
        <w:rPr>
          <w:rFonts w:ascii="Times New Roman" w:eastAsia="Times New Roman" w:hAnsi="Times New Roman" w:cs="Times New Roman"/>
          <w:color w:val="000000"/>
          <w:sz w:val="28"/>
          <w:szCs w:val="28"/>
          <w:lang w:eastAsia="ru-RU"/>
        </w:rPr>
        <w:t xml:space="preserve"> - «Правила»), и на основании Протокола №……………………………  от ………….. г., заключили настоящий Договор о закупках подрядных работ ……………………………………………………………………………………………………………………………………………………………………………………………………………………………………………………………………………………………..</w:t>
      </w:r>
    </w:p>
    <w:p w:rsidR="00FE140E" w:rsidRPr="000570CB" w:rsidRDefault="00FE140E" w:rsidP="00FE140E">
      <w:pPr>
        <w:spacing w:after="0" w:line="240" w:lineRule="auto"/>
        <w:ind w:firstLine="567"/>
        <w:jc w:val="both"/>
        <w:rPr>
          <w:rFonts w:ascii="Times New Roman" w:eastAsia="Times New Roman" w:hAnsi="Times New Roman" w:cs="Times New Roman"/>
          <w:color w:val="000000"/>
          <w:sz w:val="28"/>
          <w:szCs w:val="28"/>
          <w:lang w:eastAsia="ru-RU"/>
        </w:rPr>
      </w:pPr>
    </w:p>
    <w:p w:rsidR="00FE140E" w:rsidRPr="000570CB" w:rsidRDefault="00FE140E" w:rsidP="00EE5DCD">
      <w:pPr>
        <w:spacing w:after="0" w:line="240" w:lineRule="auto"/>
        <w:ind w:firstLine="567"/>
        <w:jc w:val="center"/>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В данном Договоре ниже перечисленные понятия имеют следующее</w:t>
      </w:r>
      <w:r w:rsidR="00EE5DCD">
        <w:rPr>
          <w:rFonts w:ascii="Times New Roman" w:eastAsia="Times New Roman" w:hAnsi="Times New Roman" w:cs="Times New Roman"/>
          <w:b/>
          <w:color w:val="000000"/>
          <w:sz w:val="28"/>
          <w:szCs w:val="28"/>
          <w:lang w:eastAsia="ru-RU"/>
        </w:rPr>
        <w:t xml:space="preserve"> </w:t>
      </w:r>
      <w:r w:rsidRPr="000570CB">
        <w:rPr>
          <w:rFonts w:ascii="Times New Roman" w:eastAsia="Times New Roman" w:hAnsi="Times New Roman" w:cs="Times New Roman"/>
          <w:b/>
          <w:color w:val="000000"/>
          <w:sz w:val="28"/>
          <w:szCs w:val="28"/>
          <w:lang w:eastAsia="ru-RU"/>
        </w:rPr>
        <w:t>значение:</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 xml:space="preserve">1. </w:t>
      </w:r>
      <w:r w:rsidRPr="000570CB">
        <w:rPr>
          <w:rFonts w:ascii="Times New Roman" w:eastAsia="Times New Roman" w:hAnsi="Times New Roman" w:cs="Times New Roman"/>
          <w:b/>
          <w:bCs/>
          <w:sz w:val="28"/>
          <w:szCs w:val="28"/>
          <w:lang w:eastAsia="ru-RU"/>
        </w:rPr>
        <w:t xml:space="preserve">«Акт о начале работ» - </w:t>
      </w:r>
      <w:r w:rsidRPr="000570CB">
        <w:rPr>
          <w:rFonts w:ascii="Times New Roman" w:eastAsia="Times New Roman" w:hAnsi="Times New Roman" w:cs="Times New Roman"/>
          <w:sz w:val="28"/>
          <w:szCs w:val="28"/>
          <w:lang w:eastAsia="ru-RU"/>
        </w:rPr>
        <w:t>документ, фиксирующий начало производства работ на О</w:t>
      </w:r>
      <w:r w:rsidR="00022FEB">
        <w:rPr>
          <w:rFonts w:ascii="Times New Roman" w:eastAsia="Times New Roman" w:hAnsi="Times New Roman" w:cs="Times New Roman"/>
          <w:sz w:val="28"/>
          <w:szCs w:val="28"/>
          <w:lang w:eastAsia="ru-RU"/>
        </w:rPr>
        <w:t>бъекте, подписываемый Сторонами.</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2. </w:t>
      </w:r>
      <w:r w:rsidRPr="000570CB">
        <w:rPr>
          <w:rFonts w:ascii="Times New Roman" w:eastAsia="Times New Roman" w:hAnsi="Times New Roman" w:cs="Times New Roman"/>
          <w:b/>
          <w:bCs/>
          <w:sz w:val="28"/>
          <w:szCs w:val="28"/>
          <w:lang w:eastAsia="ru-RU"/>
        </w:rPr>
        <w:t xml:space="preserve">«Акт о приостановке» - </w:t>
      </w:r>
      <w:r w:rsidRPr="000570CB">
        <w:rPr>
          <w:rFonts w:ascii="Times New Roman" w:eastAsia="Times New Roman" w:hAnsi="Times New Roman" w:cs="Times New Roman"/>
          <w:sz w:val="28"/>
          <w:szCs w:val="28"/>
          <w:lang w:eastAsia="ru-RU"/>
        </w:rPr>
        <w:t>подписываемый Сторонами</w:t>
      </w:r>
      <w:r w:rsidR="00D91AB5">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sz w:val="28"/>
          <w:szCs w:val="28"/>
          <w:lang w:eastAsia="ru-RU"/>
        </w:rPr>
        <w:t>документ, фиксирующий время и  причины вынужденной  простановки  в выполнении строите</w:t>
      </w:r>
      <w:r w:rsidR="00022FEB">
        <w:rPr>
          <w:rFonts w:ascii="Times New Roman" w:eastAsia="Times New Roman" w:hAnsi="Times New Roman" w:cs="Times New Roman"/>
          <w:sz w:val="28"/>
          <w:szCs w:val="28"/>
          <w:lang w:eastAsia="ru-RU"/>
        </w:rPr>
        <w:t>льно-монтажных работ на Объекте.</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3.</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Акт приемки работ,  построенного объекта в эксплуатацию»</w:t>
      </w:r>
      <w:r w:rsidRPr="000570CB">
        <w:rPr>
          <w:rFonts w:ascii="Times New Roman" w:eastAsia="Times New Roman" w:hAnsi="Times New Roman" w:cs="Times New Roman"/>
          <w:sz w:val="28"/>
          <w:szCs w:val="28"/>
          <w:lang w:eastAsia="ru-RU"/>
        </w:rPr>
        <w:t xml:space="preserve"> (Приемочной комиссией/Государственной приемочной комиссией)</w:t>
      </w:r>
      <w:r w:rsidR="00D91AB5">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sz w:val="28"/>
          <w:szCs w:val="28"/>
          <w:lang w:eastAsia="ru-RU"/>
        </w:rPr>
        <w:t>- письменный документ, подписанный представителями Заказчика, Подрядчика и утвержденный в установленном порядке, который свидетельствует о том, что Подрядчик и Заказчик выполнили все требова</w:t>
      </w:r>
      <w:r w:rsidR="00022FEB">
        <w:rPr>
          <w:rFonts w:ascii="Times New Roman" w:eastAsia="Times New Roman" w:hAnsi="Times New Roman" w:cs="Times New Roman"/>
          <w:sz w:val="28"/>
          <w:szCs w:val="28"/>
          <w:lang w:eastAsia="ru-RU"/>
        </w:rPr>
        <w:t>ния и обязательства по Договору.</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 xml:space="preserve">4. </w:t>
      </w:r>
      <w:r w:rsidRPr="000570CB">
        <w:rPr>
          <w:rFonts w:ascii="Times New Roman" w:eastAsia="Times New Roman" w:hAnsi="Times New Roman" w:cs="Times New Roman"/>
          <w:b/>
          <w:bCs/>
          <w:sz w:val="28"/>
          <w:szCs w:val="28"/>
          <w:lang w:eastAsia="ru-RU"/>
        </w:rPr>
        <w:t>«Акт выполненных работ»</w:t>
      </w:r>
      <w:r w:rsidRPr="000570CB">
        <w:rPr>
          <w:rFonts w:ascii="Times New Roman" w:eastAsia="Times New Roman" w:hAnsi="Times New Roman" w:cs="Times New Roman"/>
          <w:sz w:val="28"/>
          <w:szCs w:val="28"/>
          <w:lang w:eastAsia="ru-RU"/>
        </w:rPr>
        <w:t xml:space="preserve"> - форма отчета о выполнен</w:t>
      </w:r>
      <w:r w:rsidR="00022FEB">
        <w:rPr>
          <w:rFonts w:ascii="Times New Roman" w:eastAsia="Times New Roman" w:hAnsi="Times New Roman" w:cs="Times New Roman"/>
          <w:sz w:val="28"/>
          <w:szCs w:val="28"/>
          <w:lang w:eastAsia="ru-RU"/>
        </w:rPr>
        <w:t>ных объемах работ по форме № 2В.</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5.</w:t>
      </w:r>
      <w:r w:rsidRPr="000570CB">
        <w:rPr>
          <w:rFonts w:ascii="Times New Roman" w:eastAsia="Times New Roman" w:hAnsi="Times New Roman" w:cs="Times New Roman"/>
          <w:b/>
          <w:bCs/>
          <w:sz w:val="28"/>
          <w:szCs w:val="28"/>
          <w:lang w:eastAsia="ru-RU"/>
        </w:rPr>
        <w:t xml:space="preserve"> «Временные сооружения»</w:t>
      </w:r>
      <w:r w:rsidRPr="000570CB">
        <w:rPr>
          <w:rFonts w:ascii="Times New Roman" w:eastAsia="Times New Roman" w:hAnsi="Times New Roman" w:cs="Times New Roman"/>
          <w:sz w:val="28"/>
          <w:szCs w:val="28"/>
          <w:lang w:eastAsia="ru-RU"/>
        </w:rPr>
        <w:t xml:space="preserve"> - все временные здания и сооружения, необходимые для строительства и ремонта Объекта, которые возводятся, устанавливаются и убираются Подрядчиком после полного выполнения работ по</w:t>
      </w:r>
      <w:r w:rsidR="00022FEB">
        <w:rPr>
          <w:rFonts w:ascii="Times New Roman" w:eastAsia="Times New Roman" w:hAnsi="Times New Roman" w:cs="Times New Roman"/>
          <w:sz w:val="28"/>
          <w:szCs w:val="28"/>
          <w:lang w:eastAsia="ru-RU"/>
        </w:rPr>
        <w:t xml:space="preserve"> Договору строительства Объекта.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lastRenderedPageBreak/>
        <w:t>6.</w:t>
      </w:r>
      <w:r w:rsidRPr="000570CB">
        <w:rPr>
          <w:rFonts w:ascii="Times New Roman" w:eastAsia="Times New Roman" w:hAnsi="Times New Roman" w:cs="Times New Roman"/>
          <w:b/>
          <w:bCs/>
          <w:sz w:val="28"/>
          <w:szCs w:val="28"/>
          <w:lang w:eastAsia="ru-RU"/>
        </w:rPr>
        <w:t xml:space="preserve"> «Договор»</w:t>
      </w:r>
      <w:r w:rsidRPr="000570CB">
        <w:rPr>
          <w:rFonts w:ascii="Times New Roman" w:eastAsia="Times New Roman" w:hAnsi="Times New Roman" w:cs="Times New Roman"/>
          <w:sz w:val="28"/>
          <w:szCs w:val="28"/>
          <w:lang w:eastAsia="ru-RU"/>
        </w:rPr>
        <w:t xml:space="preserve"> - гражданско-правовой Договор, заключенный между Заказчиком и Подрядчиком на выполнение подрядных работ, а также все приложения и д</w:t>
      </w:r>
      <w:r w:rsidR="00022FEB">
        <w:rPr>
          <w:rFonts w:ascii="Times New Roman" w:eastAsia="Times New Roman" w:hAnsi="Times New Roman" w:cs="Times New Roman"/>
          <w:sz w:val="28"/>
          <w:szCs w:val="28"/>
          <w:lang w:eastAsia="ru-RU"/>
        </w:rPr>
        <w:t>ополнительные соглашения к нему.</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7.</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Дефект</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часть работ, выполненная с нарушениями условий Договора, включая недостаток, изъян, неисправность, которые необходимо устранить в процессе выполнения и/или приема-передачи работ, и</w:t>
      </w:r>
      <w:r w:rsidR="00022FEB">
        <w:rPr>
          <w:rFonts w:ascii="Times New Roman" w:eastAsia="Times New Roman" w:hAnsi="Times New Roman" w:cs="Times New Roman"/>
          <w:sz w:val="28"/>
          <w:szCs w:val="28"/>
          <w:lang w:eastAsia="ru-RU"/>
        </w:rPr>
        <w:t>ли в течение гарантийного срока.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8.</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Дни</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календарные дни, «</w:t>
      </w:r>
      <w:r w:rsidRPr="000570CB">
        <w:rPr>
          <w:rFonts w:ascii="Times New Roman" w:eastAsia="Times New Roman" w:hAnsi="Times New Roman" w:cs="Times New Roman"/>
          <w:b/>
          <w:sz w:val="28"/>
          <w:szCs w:val="28"/>
          <w:lang w:eastAsia="ru-RU"/>
        </w:rPr>
        <w:t>м</w:t>
      </w:r>
      <w:r w:rsidRPr="000570CB">
        <w:rPr>
          <w:rFonts w:ascii="Times New Roman" w:eastAsia="Times New Roman" w:hAnsi="Times New Roman" w:cs="Times New Roman"/>
          <w:b/>
          <w:bCs/>
          <w:sz w:val="28"/>
          <w:szCs w:val="28"/>
          <w:lang w:eastAsia="ru-RU"/>
        </w:rPr>
        <w:t>есяцы</w:t>
      </w:r>
      <w:r w:rsidR="00022FEB">
        <w:rPr>
          <w:rFonts w:ascii="Times New Roman" w:eastAsia="Times New Roman" w:hAnsi="Times New Roman" w:cs="Times New Roman"/>
          <w:sz w:val="28"/>
          <w:szCs w:val="28"/>
          <w:lang w:eastAsia="ru-RU"/>
        </w:rPr>
        <w:t>» - календарные месяцы.</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9.</w:t>
      </w:r>
      <w:r w:rsidRPr="000570CB">
        <w:rPr>
          <w:rFonts w:ascii="Times New Roman" w:eastAsia="Times New Roman" w:hAnsi="Times New Roman" w:cs="Times New Roman"/>
          <w:b/>
          <w:bCs/>
          <w:sz w:val="28"/>
          <w:szCs w:val="28"/>
          <w:lang w:eastAsia="ru-RU"/>
        </w:rPr>
        <w:t xml:space="preserve"> «Заказчик»</w:t>
      </w:r>
      <w:r w:rsidRPr="000570CB">
        <w:rPr>
          <w:rFonts w:ascii="Times New Roman" w:eastAsia="Times New Roman" w:hAnsi="Times New Roman" w:cs="Times New Roman"/>
          <w:sz w:val="28"/>
          <w:szCs w:val="28"/>
          <w:lang w:eastAsia="ru-RU"/>
        </w:rPr>
        <w:t xml:space="preserve"> - акционерное общество «Алатау Жарык </w:t>
      </w:r>
      <w:proofErr w:type="spellStart"/>
      <w:r w:rsidRPr="000570CB">
        <w:rPr>
          <w:rFonts w:ascii="Times New Roman" w:eastAsia="Times New Roman" w:hAnsi="Times New Roman" w:cs="Times New Roman"/>
          <w:sz w:val="28"/>
          <w:szCs w:val="28"/>
          <w:lang w:eastAsia="ru-RU"/>
        </w:rPr>
        <w:t>Компаниясы</w:t>
      </w:r>
      <w:proofErr w:type="spellEnd"/>
      <w:r w:rsidRPr="000570CB">
        <w:rPr>
          <w:rFonts w:ascii="Times New Roman" w:eastAsia="Times New Roman" w:hAnsi="Times New Roman" w:cs="Times New Roman"/>
          <w:sz w:val="28"/>
          <w:szCs w:val="28"/>
          <w:lang w:eastAsia="ru-RU"/>
        </w:rPr>
        <w:t>», свидетельство о государственной  перерегист</w:t>
      </w:r>
      <w:r w:rsidR="00D91AB5">
        <w:rPr>
          <w:rFonts w:ascii="Times New Roman" w:eastAsia="Times New Roman" w:hAnsi="Times New Roman" w:cs="Times New Roman"/>
          <w:sz w:val="28"/>
          <w:szCs w:val="28"/>
          <w:lang w:eastAsia="ru-RU"/>
        </w:rPr>
        <w:t>рации № 0393150 от 17.02.2009г.</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10.</w:t>
      </w:r>
      <w:r w:rsidRPr="000570CB">
        <w:rPr>
          <w:rFonts w:ascii="Times New Roman" w:eastAsia="Times New Roman" w:hAnsi="Times New Roman" w:cs="Times New Roman"/>
          <w:b/>
          <w:bCs/>
          <w:sz w:val="28"/>
          <w:szCs w:val="28"/>
          <w:lang w:eastAsia="ru-RU"/>
        </w:rPr>
        <w:t xml:space="preserve"> «Изменения»</w:t>
      </w:r>
      <w:r w:rsidRPr="000570CB">
        <w:rPr>
          <w:rFonts w:ascii="Times New Roman" w:eastAsia="Times New Roman" w:hAnsi="Times New Roman" w:cs="Times New Roman"/>
          <w:sz w:val="28"/>
          <w:szCs w:val="28"/>
          <w:lang w:eastAsia="ru-RU"/>
        </w:rPr>
        <w:t xml:space="preserve"> - изменения, данные Заказ</w:t>
      </w:r>
      <w:r w:rsidR="00D91AB5">
        <w:rPr>
          <w:rFonts w:ascii="Times New Roman" w:eastAsia="Times New Roman" w:hAnsi="Times New Roman" w:cs="Times New Roman"/>
          <w:sz w:val="28"/>
          <w:szCs w:val="28"/>
          <w:lang w:eastAsia="ru-RU"/>
        </w:rPr>
        <w:t>чиком после подписания Договора.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11.</w:t>
      </w:r>
      <w:r w:rsidR="00022FEB">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b/>
          <w:bCs/>
          <w:sz w:val="28"/>
          <w:szCs w:val="28"/>
          <w:lang w:eastAsia="ru-RU"/>
        </w:rPr>
        <w:t>Исполнительная документация</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оформляемые и предоставляемые Подрядчиком Заказчику журналы работ, акты на освидетельствование скрытых работ и промежуточную приемку ответственных конструкций, геодезические схемы, исполнительная техническая документация по выполненному строительству, а также документы, оформляемые Технадзором Заказчика, паспорта на оборудование, инструкции по монтажу и эксплуатации, сертификаты.</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12. </w:t>
      </w:r>
      <w:proofErr w:type="gramStart"/>
      <w:r w:rsidRPr="000570CB">
        <w:rPr>
          <w:rFonts w:ascii="Times New Roman" w:eastAsia="Times New Roman" w:hAnsi="Times New Roman" w:cs="Times New Roman"/>
          <w:b/>
          <w:sz w:val="28"/>
          <w:szCs w:val="28"/>
          <w:lang w:eastAsia="ru-RU"/>
        </w:rPr>
        <w:t>«Местное содержание»</w:t>
      </w:r>
      <w:r w:rsidRPr="000570CB">
        <w:rPr>
          <w:rFonts w:ascii="Times New Roman" w:eastAsia="Times New Roman" w:hAnsi="Times New Roman" w:cs="Times New Roman"/>
          <w:sz w:val="28"/>
          <w:szCs w:val="28"/>
          <w:lang w:eastAsia="ru-RU"/>
        </w:rPr>
        <w:t xml:space="preserve"> - </w:t>
      </w:r>
      <w:r w:rsidRPr="000570CB">
        <w:rPr>
          <w:rFonts w:ascii="Times New Roman" w:eastAsia="Times New Roman" w:hAnsi="Times New Roman" w:cs="Times New Roman"/>
          <w:color w:val="000000"/>
          <w:sz w:val="28"/>
          <w:szCs w:val="28"/>
          <w:lang w:eastAsia="ru-RU"/>
        </w:rPr>
        <w:t>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договору, и (или) стоимости доли (долей) казахстанского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proofErr w:type="gramEnd"/>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13.</w:t>
      </w:r>
      <w:r w:rsidRPr="000570CB">
        <w:rPr>
          <w:rFonts w:ascii="Times New Roman" w:eastAsia="Times New Roman" w:hAnsi="Times New Roman" w:cs="Times New Roman"/>
          <w:b/>
          <w:bCs/>
          <w:sz w:val="28"/>
          <w:szCs w:val="28"/>
          <w:lang w:eastAsia="ru-RU"/>
        </w:rPr>
        <w:t xml:space="preserve"> «Календарный план производства работ» </w:t>
      </w:r>
      <w:r w:rsidRPr="000570CB">
        <w:rPr>
          <w:rFonts w:ascii="Times New Roman" w:eastAsia="Times New Roman" w:hAnsi="Times New Roman" w:cs="Times New Roman"/>
          <w:sz w:val="28"/>
          <w:szCs w:val="28"/>
          <w:lang w:eastAsia="ru-RU"/>
        </w:rPr>
        <w:t>- план – график, составляемый Подрядчиком и согласованный с Заказчиком, с указанием сроков выполнения работ, который может являться основа</w:t>
      </w:r>
      <w:r w:rsidR="00D91AB5">
        <w:rPr>
          <w:rFonts w:ascii="Times New Roman" w:eastAsia="Times New Roman" w:hAnsi="Times New Roman" w:cs="Times New Roman"/>
          <w:sz w:val="28"/>
          <w:szCs w:val="28"/>
          <w:lang w:eastAsia="ru-RU"/>
        </w:rPr>
        <w:t>нием для предъявления претензий.</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14.</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Материалы (изделия, конструкции)</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все расходные материалы, которые Подрядчик использует для выполнения работ на Объек</w:t>
      </w:r>
      <w:r w:rsidR="00D91AB5">
        <w:rPr>
          <w:rFonts w:ascii="Times New Roman" w:eastAsia="Times New Roman" w:hAnsi="Times New Roman" w:cs="Times New Roman"/>
          <w:sz w:val="28"/>
          <w:szCs w:val="28"/>
          <w:lang w:eastAsia="ru-RU"/>
        </w:rPr>
        <w:t>те.</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15.</w:t>
      </w:r>
      <w:r w:rsidRPr="000570CB">
        <w:rPr>
          <w:rFonts w:ascii="Times New Roman" w:eastAsia="Times New Roman" w:hAnsi="Times New Roman" w:cs="Times New Roman"/>
          <w:b/>
          <w:bCs/>
          <w:sz w:val="28"/>
          <w:szCs w:val="28"/>
          <w:lang w:eastAsia="ru-RU"/>
        </w:rPr>
        <w:t xml:space="preserve"> «Объект»</w:t>
      </w:r>
      <w:r w:rsidRPr="000570CB">
        <w:rPr>
          <w:rFonts w:ascii="Times New Roman" w:eastAsia="Times New Roman" w:hAnsi="Times New Roman" w:cs="Times New Roman"/>
          <w:sz w:val="28"/>
          <w:szCs w:val="28"/>
          <w:lang w:eastAsia="ru-RU"/>
        </w:rPr>
        <w:t xml:space="preserve"> - означает процесс, который включает в себя поставку всего комплекса оборудования и материалов, необходимых для строительства и сдачи готового объекта в эксплуатацию, выполнение всех видов подготовительных, строительно-монтажных, пуско-нал</w:t>
      </w:r>
      <w:r w:rsidR="00D91AB5">
        <w:rPr>
          <w:rFonts w:ascii="Times New Roman" w:eastAsia="Times New Roman" w:hAnsi="Times New Roman" w:cs="Times New Roman"/>
          <w:sz w:val="28"/>
          <w:szCs w:val="28"/>
          <w:lang w:eastAsia="ru-RU"/>
        </w:rPr>
        <w:t>адочных и иных работ.</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16.</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Период устранения недоделок и дефектов</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период устранения части работ или работы, выполненной Подрядчиком с нарушениями условий Договора, включая недостатки, изъяны, неисправности, которые необходимо устранить в процессе строительства и</w:t>
      </w:r>
      <w:r w:rsidR="00D91AB5">
        <w:rPr>
          <w:rFonts w:ascii="Times New Roman" w:eastAsia="Times New Roman" w:hAnsi="Times New Roman" w:cs="Times New Roman"/>
          <w:sz w:val="28"/>
          <w:szCs w:val="28"/>
          <w:lang w:eastAsia="ru-RU"/>
        </w:rPr>
        <w:t>ли в течение гарантийного срока.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17.</w:t>
      </w:r>
      <w:r w:rsidRPr="000570CB">
        <w:rPr>
          <w:rFonts w:ascii="Times New Roman" w:eastAsia="Times New Roman" w:hAnsi="Times New Roman" w:cs="Times New Roman"/>
          <w:b/>
          <w:bCs/>
          <w:sz w:val="28"/>
          <w:szCs w:val="28"/>
          <w:lang w:eastAsia="ru-RU"/>
        </w:rPr>
        <w:t xml:space="preserve"> «Подрядчик»</w:t>
      </w:r>
      <w:r w:rsidRPr="000570CB">
        <w:rPr>
          <w:rFonts w:ascii="Times New Roman" w:eastAsia="Times New Roman" w:hAnsi="Times New Roman" w:cs="Times New Roman"/>
          <w:sz w:val="28"/>
          <w:szCs w:val="28"/>
          <w:lang w:eastAsia="ru-RU"/>
        </w:rPr>
        <w:t xml:space="preserve"> - физическое или юридическое лицо, выступающее в качестве контрагента Заказчика в заключенном с ним настоящем Договоре, и осуществляющее выполнение р</w:t>
      </w:r>
      <w:r w:rsidR="00D91AB5">
        <w:rPr>
          <w:rFonts w:ascii="Times New Roman" w:eastAsia="Times New Roman" w:hAnsi="Times New Roman" w:cs="Times New Roman"/>
          <w:sz w:val="28"/>
          <w:szCs w:val="28"/>
          <w:lang w:eastAsia="ru-RU"/>
        </w:rPr>
        <w:t>абот, предусмотренных Договором.</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 xml:space="preserve">18. </w:t>
      </w:r>
      <w:r w:rsidRPr="000570CB">
        <w:rPr>
          <w:rFonts w:ascii="Times New Roman" w:eastAsia="Times New Roman" w:hAnsi="Times New Roman" w:cs="Times New Roman"/>
          <w:b/>
          <w:bCs/>
          <w:sz w:val="28"/>
          <w:szCs w:val="28"/>
          <w:lang w:eastAsia="ru-RU"/>
        </w:rPr>
        <w:t>«Приемочная комиссия»</w:t>
      </w:r>
      <w:r w:rsidRPr="000570CB">
        <w:rPr>
          <w:rFonts w:ascii="Times New Roman" w:eastAsia="Times New Roman" w:hAnsi="Times New Roman" w:cs="Times New Roman"/>
          <w:sz w:val="28"/>
          <w:szCs w:val="28"/>
          <w:lang w:eastAsia="ru-RU"/>
        </w:rPr>
        <w:t xml:space="preserve"> - временный коллегиальный орган, проводящий комплексную проверку готовности Объекта (комплекса) и принимающий по</w:t>
      </w:r>
      <w:r w:rsidR="00D91AB5">
        <w:rPr>
          <w:rFonts w:ascii="Times New Roman" w:eastAsia="Times New Roman" w:hAnsi="Times New Roman" w:cs="Times New Roman"/>
          <w:sz w:val="28"/>
          <w:szCs w:val="28"/>
          <w:lang w:eastAsia="ru-RU"/>
        </w:rPr>
        <w:t>строенный объект в эксплуатацию.</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19. </w:t>
      </w:r>
      <w:r w:rsidRPr="000570CB">
        <w:rPr>
          <w:rFonts w:ascii="Times New Roman" w:eastAsia="Times New Roman" w:hAnsi="Times New Roman" w:cs="Times New Roman"/>
          <w:b/>
          <w:sz w:val="28"/>
          <w:szCs w:val="28"/>
          <w:lang w:eastAsia="ru-RU"/>
        </w:rPr>
        <w:t>«Рабочая комиссия»</w:t>
      </w:r>
      <w:r w:rsidRPr="000570CB">
        <w:rPr>
          <w:rFonts w:ascii="Times New Roman" w:eastAsia="Times New Roman" w:hAnsi="Times New Roman" w:cs="Times New Roman"/>
          <w:sz w:val="28"/>
          <w:szCs w:val="28"/>
          <w:lang w:eastAsia="ru-RU"/>
        </w:rPr>
        <w:t xml:space="preserve"> - временный коллегиальный орган, проводящий комплексную проверку готовности Объекта (комплекса) для предъявления ее результатов приемочной  комиссии или госу</w:t>
      </w:r>
      <w:r w:rsidR="00D91AB5">
        <w:rPr>
          <w:rFonts w:ascii="Times New Roman" w:eastAsia="Times New Roman" w:hAnsi="Times New Roman" w:cs="Times New Roman"/>
          <w:sz w:val="28"/>
          <w:szCs w:val="28"/>
          <w:lang w:eastAsia="ru-RU"/>
        </w:rPr>
        <w:t>дарственной приемочной комиссии.</w:t>
      </w:r>
    </w:p>
    <w:p w:rsidR="0063376A" w:rsidRPr="000570CB" w:rsidRDefault="00FE140E" w:rsidP="0063376A">
      <w:pPr>
        <w:spacing w:after="0" w:line="240" w:lineRule="auto"/>
        <w:jc w:val="both"/>
        <w:rPr>
          <w:rFonts w:ascii="Times New Roman" w:eastAsia="Times New Roman" w:hAnsi="Times New Roman" w:cs="Times New Roman"/>
          <w:bCs/>
          <w:sz w:val="28"/>
          <w:szCs w:val="28"/>
          <w:lang w:eastAsia="ru-RU"/>
        </w:rPr>
      </w:pPr>
      <w:r w:rsidRPr="000570CB">
        <w:rPr>
          <w:rFonts w:ascii="Times New Roman" w:eastAsia="Times New Roman" w:hAnsi="Times New Roman" w:cs="Times New Roman"/>
          <w:bCs/>
          <w:sz w:val="28"/>
          <w:szCs w:val="28"/>
          <w:lang w:eastAsia="ru-RU"/>
        </w:rPr>
        <w:lastRenderedPageBreak/>
        <w:t>20</w:t>
      </w:r>
      <w:r w:rsidR="0063376A" w:rsidRPr="000570CB">
        <w:rPr>
          <w:rFonts w:ascii="Times New Roman" w:eastAsia="Times New Roman" w:hAnsi="Times New Roman" w:cs="Times New Roman"/>
          <w:bCs/>
          <w:sz w:val="28"/>
          <w:szCs w:val="28"/>
          <w:lang w:eastAsia="ru-RU"/>
        </w:rPr>
        <w:t xml:space="preserve">. </w:t>
      </w:r>
      <w:r w:rsidR="00D91AB5">
        <w:rPr>
          <w:rFonts w:ascii="Times New Roman" w:eastAsia="Times New Roman" w:hAnsi="Times New Roman" w:cs="Times New Roman"/>
          <w:bCs/>
          <w:sz w:val="28"/>
          <w:szCs w:val="28"/>
          <w:lang w:eastAsia="ru-RU"/>
        </w:rPr>
        <w:t>«</w:t>
      </w:r>
      <w:r w:rsidR="0063376A" w:rsidRPr="000570CB">
        <w:rPr>
          <w:rFonts w:ascii="Times New Roman" w:eastAsia="Times New Roman" w:hAnsi="Times New Roman" w:cs="Times New Roman"/>
          <w:b/>
          <w:bCs/>
          <w:sz w:val="28"/>
          <w:szCs w:val="28"/>
          <w:lang w:eastAsia="ru-RU"/>
        </w:rPr>
        <w:t>Разрешение на производство строительно-монтажных работ (СМР)» -</w:t>
      </w:r>
      <w:r w:rsidR="0063376A" w:rsidRPr="000570CB">
        <w:rPr>
          <w:rFonts w:ascii="Times New Roman" w:eastAsia="Times New Roman" w:hAnsi="Times New Roman" w:cs="Times New Roman"/>
          <w:bCs/>
          <w:sz w:val="28"/>
          <w:szCs w:val="28"/>
          <w:lang w:eastAsia="ru-RU"/>
        </w:rPr>
        <w:t xml:space="preserve"> документ, предоставляющий Заказчику право на производство СМР по объекту установленного назначения на отведенном для этого строительства земельном </w:t>
      </w:r>
      <w:r w:rsidR="00D91AB5">
        <w:rPr>
          <w:rFonts w:ascii="Times New Roman" w:eastAsia="Times New Roman" w:hAnsi="Times New Roman" w:cs="Times New Roman"/>
          <w:bCs/>
          <w:sz w:val="28"/>
          <w:szCs w:val="28"/>
          <w:lang w:eastAsia="ru-RU"/>
        </w:rPr>
        <w:t>участке (строительной площадке).</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21.</w:t>
      </w:r>
      <w:r w:rsidRPr="000570CB">
        <w:rPr>
          <w:rFonts w:ascii="Times New Roman" w:eastAsia="Times New Roman" w:hAnsi="Times New Roman" w:cs="Times New Roman"/>
          <w:b/>
          <w:sz w:val="28"/>
          <w:szCs w:val="28"/>
          <w:lang w:eastAsia="ru-RU"/>
        </w:rPr>
        <w:t xml:space="preserve"> «Работа»</w:t>
      </w:r>
      <w:r w:rsidRPr="000570CB">
        <w:rPr>
          <w:rFonts w:ascii="Times New Roman" w:eastAsia="Times New Roman" w:hAnsi="Times New Roman" w:cs="Times New Roman"/>
          <w:sz w:val="28"/>
          <w:szCs w:val="28"/>
          <w:lang w:eastAsia="ru-RU"/>
        </w:rPr>
        <w:t xml:space="preserve"> - означает процесс, который включает в себя выполнение всех видов подготовительных, строительно-монтажных, пусконаладочных и иных работ, поставка всего комплекса оборудования и материалов, необходимых для строительства и сдачи </w:t>
      </w:r>
      <w:r w:rsidR="00D91AB5">
        <w:rPr>
          <w:rFonts w:ascii="Times New Roman" w:eastAsia="Times New Roman" w:hAnsi="Times New Roman" w:cs="Times New Roman"/>
          <w:sz w:val="28"/>
          <w:szCs w:val="28"/>
          <w:lang w:eastAsia="ru-RU"/>
        </w:rPr>
        <w:t>готового объекта в эксплуатацию.</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22.</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Срок продолжительности работ</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календарный срок (календарный план производства работ), в течение которого Подрядчик должен выполнить Ра</w:t>
      </w:r>
      <w:r w:rsidR="00D91AB5">
        <w:rPr>
          <w:rFonts w:ascii="Times New Roman" w:eastAsia="Times New Roman" w:hAnsi="Times New Roman" w:cs="Times New Roman"/>
          <w:sz w:val="28"/>
          <w:szCs w:val="28"/>
          <w:lang w:eastAsia="ru-RU"/>
        </w:rPr>
        <w:t>боты на Объекте в полном объеме.</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23.</w:t>
      </w:r>
      <w:r w:rsidR="00D91AB5">
        <w:rPr>
          <w:rFonts w:ascii="Times New Roman" w:eastAsia="Times New Roman" w:hAnsi="Times New Roman" w:cs="Times New Roman"/>
          <w:sz w:val="28"/>
          <w:szCs w:val="28"/>
          <w:lang w:eastAsia="ru-RU"/>
        </w:rPr>
        <w:t xml:space="preserve"> </w:t>
      </w:r>
      <w:proofErr w:type="gramStart"/>
      <w:r w:rsidRPr="000570CB">
        <w:rPr>
          <w:rFonts w:ascii="Times New Roman" w:eastAsia="Times New Roman" w:hAnsi="Times New Roman" w:cs="Times New Roman"/>
          <w:b/>
          <w:sz w:val="28"/>
          <w:szCs w:val="28"/>
          <w:lang w:eastAsia="ru-RU"/>
        </w:rPr>
        <w:t>«Строительство»</w:t>
      </w:r>
      <w:r w:rsidR="00D91AB5">
        <w:rPr>
          <w:rFonts w:ascii="Times New Roman" w:eastAsia="Times New Roman" w:hAnsi="Times New Roman" w:cs="Times New Roman"/>
          <w:b/>
          <w:sz w:val="28"/>
          <w:szCs w:val="28"/>
          <w:lang w:eastAsia="ru-RU"/>
        </w:rPr>
        <w:t xml:space="preserve"> </w:t>
      </w:r>
      <w:r w:rsidRPr="00D91AB5">
        <w:rPr>
          <w:rFonts w:ascii="Times New Roman" w:eastAsia="Times New Roman" w:hAnsi="Times New Roman" w:cs="Times New Roman"/>
          <w:sz w:val="28"/>
          <w:szCs w:val="28"/>
          <w:lang w:eastAsia="ru-RU"/>
        </w:rPr>
        <w:t xml:space="preserve">- </w:t>
      </w:r>
      <w:r w:rsidRPr="000570CB">
        <w:rPr>
          <w:rFonts w:ascii="Times New Roman" w:eastAsia="Times New Roman" w:hAnsi="Times New Roman" w:cs="Times New Roman"/>
          <w:sz w:val="28"/>
          <w:szCs w:val="28"/>
          <w:lang w:eastAsia="ru-RU"/>
        </w:rPr>
        <w:t xml:space="preserve">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w:t>
      </w:r>
      <w:proofErr w:type="spellStart"/>
      <w:r w:rsidRPr="000570CB">
        <w:rPr>
          <w:rFonts w:ascii="Times New Roman" w:eastAsia="Times New Roman" w:hAnsi="Times New Roman" w:cs="Times New Roman"/>
          <w:sz w:val="28"/>
          <w:szCs w:val="28"/>
          <w:lang w:eastAsia="ru-RU"/>
        </w:rPr>
        <w:t>постутилизации</w:t>
      </w:r>
      <w:proofErr w:type="spellEnd"/>
      <w:r w:rsidRPr="000570CB">
        <w:rPr>
          <w:rFonts w:ascii="Times New Roman" w:eastAsia="Times New Roman" w:hAnsi="Times New Roman" w:cs="Times New Roman"/>
          <w:sz w:val="28"/>
          <w:szCs w:val="28"/>
          <w:lang w:eastAsia="ru-RU"/>
        </w:rPr>
        <w:t xml:space="preserve"> объ</w:t>
      </w:r>
      <w:r w:rsidR="00D91AB5">
        <w:rPr>
          <w:rFonts w:ascii="Times New Roman" w:eastAsia="Times New Roman" w:hAnsi="Times New Roman" w:cs="Times New Roman"/>
          <w:sz w:val="28"/>
          <w:szCs w:val="28"/>
          <w:lang w:eastAsia="ru-RU"/>
        </w:rPr>
        <w:t>ектов</w:t>
      </w:r>
      <w:proofErr w:type="gramEnd"/>
      <w:r w:rsidR="00D91AB5">
        <w:rPr>
          <w:rFonts w:ascii="Times New Roman" w:eastAsia="Times New Roman" w:hAnsi="Times New Roman" w:cs="Times New Roman"/>
          <w:sz w:val="28"/>
          <w:szCs w:val="28"/>
          <w:lang w:eastAsia="ru-RU"/>
        </w:rPr>
        <w:t xml:space="preserve">, </w:t>
      </w:r>
      <w:proofErr w:type="gramStart"/>
      <w:r w:rsidR="00D91AB5">
        <w:rPr>
          <w:rFonts w:ascii="Times New Roman" w:eastAsia="Times New Roman" w:hAnsi="Times New Roman" w:cs="Times New Roman"/>
          <w:sz w:val="28"/>
          <w:szCs w:val="28"/>
          <w:lang w:eastAsia="ru-RU"/>
        </w:rPr>
        <w:t>выработавших</w:t>
      </w:r>
      <w:proofErr w:type="gramEnd"/>
      <w:r w:rsidR="00D91AB5">
        <w:rPr>
          <w:rFonts w:ascii="Times New Roman" w:eastAsia="Times New Roman" w:hAnsi="Times New Roman" w:cs="Times New Roman"/>
          <w:sz w:val="28"/>
          <w:szCs w:val="28"/>
          <w:lang w:eastAsia="ru-RU"/>
        </w:rPr>
        <w:t xml:space="preserve"> свой ресурс.</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24.</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Справка</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справка по форме № КС-3 о стоимости выполненных</w:t>
      </w:r>
      <w:r w:rsidR="00D91AB5">
        <w:rPr>
          <w:rFonts w:ascii="Times New Roman" w:eastAsia="Times New Roman" w:hAnsi="Times New Roman" w:cs="Times New Roman"/>
          <w:sz w:val="28"/>
          <w:szCs w:val="28"/>
          <w:lang w:eastAsia="ru-RU"/>
        </w:rPr>
        <w:t xml:space="preserve"> работ и произведенных затратах.</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25.</w:t>
      </w:r>
      <w:r w:rsidRPr="000570CB">
        <w:rPr>
          <w:rFonts w:ascii="Times New Roman" w:eastAsia="Times New Roman" w:hAnsi="Times New Roman" w:cs="Times New Roman"/>
          <w:b/>
          <w:sz w:val="28"/>
          <w:szCs w:val="28"/>
          <w:lang w:eastAsia="ru-RU"/>
        </w:rPr>
        <w:t xml:space="preserve"> «</w:t>
      </w:r>
      <w:r w:rsidRPr="000570CB">
        <w:rPr>
          <w:rFonts w:ascii="Times New Roman" w:eastAsia="Times New Roman" w:hAnsi="Times New Roman" w:cs="Times New Roman"/>
          <w:b/>
          <w:bCs/>
          <w:sz w:val="28"/>
          <w:szCs w:val="28"/>
          <w:lang w:eastAsia="ru-RU"/>
        </w:rPr>
        <w:t>Техника</w:t>
      </w:r>
      <w:r w:rsidRPr="000570CB">
        <w:rPr>
          <w:rFonts w:ascii="Times New Roman" w:eastAsia="Times New Roman" w:hAnsi="Times New Roman" w:cs="Times New Roman"/>
          <w:b/>
          <w:sz w:val="28"/>
          <w:szCs w:val="28"/>
          <w:lang w:eastAsia="ru-RU"/>
        </w:rPr>
        <w:t>»</w:t>
      </w:r>
      <w:r w:rsidRPr="000570CB">
        <w:rPr>
          <w:rFonts w:ascii="Times New Roman" w:eastAsia="Times New Roman" w:hAnsi="Times New Roman" w:cs="Times New Roman"/>
          <w:sz w:val="28"/>
          <w:szCs w:val="28"/>
          <w:lang w:eastAsia="ru-RU"/>
        </w:rPr>
        <w:t xml:space="preserve"> - машины, оборудование и механизмы Подрядчика, которые временно находятся н</w:t>
      </w:r>
      <w:r w:rsidR="00D91AB5">
        <w:rPr>
          <w:rFonts w:ascii="Times New Roman" w:eastAsia="Times New Roman" w:hAnsi="Times New Roman" w:cs="Times New Roman"/>
          <w:sz w:val="28"/>
          <w:szCs w:val="28"/>
          <w:lang w:eastAsia="ru-RU"/>
        </w:rPr>
        <w:t>а участке строительства объекта.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25.</w:t>
      </w:r>
      <w:r w:rsidRPr="000570CB">
        <w:rPr>
          <w:rFonts w:ascii="Times New Roman" w:eastAsia="Times New Roman" w:hAnsi="Times New Roman" w:cs="Times New Roman"/>
          <w:b/>
          <w:bCs/>
          <w:sz w:val="28"/>
          <w:szCs w:val="28"/>
          <w:lang w:eastAsia="ru-RU"/>
        </w:rPr>
        <w:t xml:space="preserve"> «Технадзор»</w:t>
      </w:r>
      <w:r w:rsidRPr="000570CB">
        <w:rPr>
          <w:rFonts w:ascii="Times New Roman" w:eastAsia="Times New Roman" w:hAnsi="Times New Roman" w:cs="Times New Roman"/>
          <w:sz w:val="28"/>
          <w:szCs w:val="28"/>
          <w:lang w:eastAsia="ru-RU"/>
        </w:rPr>
        <w:t xml:space="preserve"> - лица, назначенные Заказчиком и сообщенные Подрядчику, уполномоченные осуществлять контроль над выполнением Подрядчиком работ в со</w:t>
      </w:r>
      <w:r w:rsidR="00D91AB5">
        <w:rPr>
          <w:rFonts w:ascii="Times New Roman" w:eastAsia="Times New Roman" w:hAnsi="Times New Roman" w:cs="Times New Roman"/>
          <w:sz w:val="28"/>
          <w:szCs w:val="28"/>
          <w:lang w:eastAsia="ru-RU"/>
        </w:rPr>
        <w:t>ответствии с условиями Договора.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26.</w:t>
      </w:r>
      <w:r w:rsidRPr="000570CB">
        <w:rPr>
          <w:rFonts w:ascii="Times New Roman" w:eastAsia="Times New Roman" w:hAnsi="Times New Roman" w:cs="Times New Roman"/>
          <w:b/>
          <w:bCs/>
          <w:sz w:val="28"/>
          <w:szCs w:val="28"/>
          <w:lang w:eastAsia="ru-RU"/>
        </w:rPr>
        <w:t xml:space="preserve"> «Участок»</w:t>
      </w:r>
      <w:r w:rsidRPr="000570CB">
        <w:rPr>
          <w:rFonts w:ascii="Times New Roman" w:eastAsia="Times New Roman" w:hAnsi="Times New Roman" w:cs="Times New Roman"/>
          <w:sz w:val="28"/>
          <w:szCs w:val="28"/>
          <w:lang w:eastAsia="ru-RU"/>
        </w:rPr>
        <w:t xml:space="preserve"> - территория, отвед</w:t>
      </w:r>
      <w:r w:rsidR="00D91AB5">
        <w:rPr>
          <w:rFonts w:ascii="Times New Roman" w:eastAsia="Times New Roman" w:hAnsi="Times New Roman" w:cs="Times New Roman"/>
          <w:sz w:val="28"/>
          <w:szCs w:val="28"/>
          <w:lang w:eastAsia="ru-RU"/>
        </w:rPr>
        <w:t>енная для строительства объекта.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bCs/>
          <w:sz w:val="28"/>
          <w:szCs w:val="28"/>
          <w:lang w:eastAsia="ru-RU"/>
        </w:rPr>
        <w:t>27.</w:t>
      </w:r>
      <w:r w:rsidRPr="000570CB">
        <w:rPr>
          <w:rFonts w:ascii="Times New Roman" w:eastAsia="Times New Roman" w:hAnsi="Times New Roman" w:cs="Times New Roman"/>
          <w:b/>
          <w:bCs/>
          <w:sz w:val="28"/>
          <w:szCs w:val="28"/>
          <w:lang w:eastAsia="ru-RU"/>
        </w:rPr>
        <w:t xml:space="preserve"> «Цена договора»</w:t>
      </w:r>
      <w:r w:rsidRPr="000570CB">
        <w:rPr>
          <w:rFonts w:ascii="Times New Roman" w:eastAsia="Times New Roman" w:hAnsi="Times New Roman" w:cs="Times New Roman"/>
          <w:sz w:val="28"/>
          <w:szCs w:val="28"/>
          <w:lang w:eastAsia="ru-RU"/>
        </w:rPr>
        <w:t xml:space="preserve"> - общая сумма Договора, указанная Подрядчиком в его тендерной заявке, тендерном предложении.</w:t>
      </w:r>
    </w:p>
    <w:p w:rsidR="00FE140E" w:rsidRPr="00EE5DCD" w:rsidRDefault="00FE140E" w:rsidP="00FE140E">
      <w:pPr>
        <w:spacing w:after="0" w:line="240" w:lineRule="auto"/>
        <w:ind w:firstLine="567"/>
        <w:jc w:val="center"/>
        <w:rPr>
          <w:rFonts w:ascii="Times New Roman" w:eastAsia="Times New Roman" w:hAnsi="Times New Roman" w:cs="Times New Roman"/>
          <w:b/>
          <w:color w:val="000000"/>
          <w:sz w:val="16"/>
          <w:szCs w:val="16"/>
          <w:lang w:eastAsia="ru-RU"/>
        </w:rPr>
      </w:pPr>
    </w:p>
    <w:p w:rsidR="00FE140E" w:rsidRPr="000570CB" w:rsidRDefault="00FE140E" w:rsidP="00FE140E">
      <w:pPr>
        <w:spacing w:after="0" w:line="240" w:lineRule="auto"/>
        <w:ind w:left="1080"/>
        <w:jc w:val="center"/>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val="kk-KZ" w:eastAsia="ru-RU"/>
        </w:rPr>
        <w:t>1</w:t>
      </w:r>
      <w:r w:rsidRPr="000570CB">
        <w:rPr>
          <w:rFonts w:ascii="Times New Roman" w:eastAsia="Times New Roman" w:hAnsi="Times New Roman" w:cs="Times New Roman"/>
          <w:b/>
          <w:color w:val="000000"/>
          <w:sz w:val="28"/>
          <w:szCs w:val="28"/>
          <w:lang w:eastAsia="ru-RU"/>
        </w:rPr>
        <w:t>. СОСТАВ ДОГОВОРА</w:t>
      </w:r>
    </w:p>
    <w:p w:rsidR="00FE140E" w:rsidRPr="00EE5DCD" w:rsidRDefault="00FE140E" w:rsidP="00FE140E">
      <w:pPr>
        <w:tabs>
          <w:tab w:val="left" w:pos="900"/>
        </w:tabs>
        <w:spacing w:after="0" w:line="240" w:lineRule="auto"/>
        <w:jc w:val="center"/>
        <w:rPr>
          <w:rFonts w:ascii="Times New Roman" w:eastAsia="Times New Roman" w:hAnsi="Times New Roman" w:cs="Times New Roman"/>
          <w:b/>
          <w:sz w:val="16"/>
          <w:szCs w:val="16"/>
          <w:lang w:eastAsia="ru-RU"/>
        </w:rPr>
      </w:pPr>
    </w:p>
    <w:p w:rsidR="00FE140E" w:rsidRPr="000570CB" w:rsidRDefault="00FE140E" w:rsidP="00FE140E">
      <w:pPr>
        <w:tabs>
          <w:tab w:val="left" w:pos="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1.1. Перечисленные ниже документы и условия, оговоренные в них, образуют Договор и считаются его неотъемлемой частью, а именно:</w:t>
      </w:r>
    </w:p>
    <w:p w:rsidR="00FE140E" w:rsidRPr="000570CB" w:rsidRDefault="00FE140E" w:rsidP="00FE140E">
      <w:pPr>
        <w:tabs>
          <w:tab w:val="left" w:pos="90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 Техническая спецификация закупаемых работ (Приложение №1 к настоящему Договору).</w:t>
      </w:r>
    </w:p>
    <w:p w:rsidR="00FE140E" w:rsidRPr="000570CB" w:rsidRDefault="00FE140E" w:rsidP="00FE140E">
      <w:pPr>
        <w:tabs>
          <w:tab w:val="left" w:pos="90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2) Календарный план производства работ (Приложение № 2 к настоящему Договору).</w:t>
      </w:r>
    </w:p>
    <w:p w:rsidR="00FE140E" w:rsidRPr="000570CB" w:rsidRDefault="00FE140E" w:rsidP="00FE140E">
      <w:pPr>
        <w:tabs>
          <w:tab w:val="left" w:pos="90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3) Ведомость договорной цены (Приложение № 3 к настоящему Договору).</w:t>
      </w:r>
    </w:p>
    <w:p w:rsidR="00FE140E" w:rsidRPr="000570CB" w:rsidRDefault="00FE140E" w:rsidP="00FE140E">
      <w:pPr>
        <w:tabs>
          <w:tab w:val="left" w:pos="900"/>
        </w:tabs>
        <w:spacing w:after="0" w:line="240" w:lineRule="auto"/>
        <w:jc w:val="both"/>
        <w:rPr>
          <w:rFonts w:ascii="Times New Roman" w:eastAsia="Times New Roman" w:hAnsi="Times New Roman" w:cs="Times New Roman"/>
          <w:sz w:val="28"/>
          <w:szCs w:val="28"/>
          <w:lang w:val="kk-KZ" w:eastAsia="ru-RU"/>
        </w:rPr>
      </w:pPr>
      <w:r w:rsidRPr="000570CB">
        <w:rPr>
          <w:rFonts w:ascii="Times New Roman" w:eastAsia="Times New Roman" w:hAnsi="Times New Roman" w:cs="Times New Roman"/>
          <w:sz w:val="28"/>
          <w:szCs w:val="28"/>
          <w:lang w:eastAsia="ru-RU"/>
        </w:rPr>
        <w:t>4) Расчет о доле местного содержания в выполняемых работах.</w:t>
      </w:r>
    </w:p>
    <w:p w:rsidR="00FE140E" w:rsidRPr="000570CB" w:rsidRDefault="00FE140E" w:rsidP="00FE140E">
      <w:pPr>
        <w:tabs>
          <w:tab w:val="left" w:pos="90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5) Политика в области интегрирования системы менеджмента на базе международных стандартов </w:t>
      </w:r>
      <w:r w:rsidRPr="000570CB">
        <w:rPr>
          <w:rFonts w:ascii="Times New Roman" w:eastAsia="Times New Roman" w:hAnsi="Times New Roman" w:cs="Times New Roman"/>
          <w:sz w:val="28"/>
          <w:szCs w:val="28"/>
          <w:lang w:val="en-US" w:eastAsia="ru-RU"/>
        </w:rPr>
        <w:t>ISO</w:t>
      </w:r>
      <w:r w:rsidRPr="000570CB">
        <w:rPr>
          <w:rFonts w:ascii="Times New Roman" w:eastAsia="Times New Roman" w:hAnsi="Times New Roman" w:cs="Times New Roman"/>
          <w:sz w:val="28"/>
          <w:szCs w:val="28"/>
          <w:lang w:eastAsia="ru-RU"/>
        </w:rPr>
        <w:t xml:space="preserve"> 9001:2008, </w:t>
      </w:r>
      <w:r w:rsidRPr="000570CB">
        <w:rPr>
          <w:rFonts w:ascii="Times New Roman" w:eastAsia="Times New Roman" w:hAnsi="Times New Roman" w:cs="Times New Roman"/>
          <w:sz w:val="28"/>
          <w:szCs w:val="28"/>
          <w:lang w:val="en-US" w:eastAsia="ru-RU"/>
        </w:rPr>
        <w:t>ISO</w:t>
      </w:r>
      <w:r w:rsidRPr="000570CB">
        <w:rPr>
          <w:rFonts w:ascii="Times New Roman" w:eastAsia="Times New Roman" w:hAnsi="Times New Roman" w:cs="Times New Roman"/>
          <w:sz w:val="28"/>
          <w:szCs w:val="28"/>
          <w:lang w:eastAsia="ru-RU"/>
        </w:rPr>
        <w:t xml:space="preserve"> 14001:2009, </w:t>
      </w:r>
      <w:r w:rsidRPr="000570CB">
        <w:rPr>
          <w:rFonts w:ascii="Times New Roman" w:eastAsia="Times New Roman" w:hAnsi="Times New Roman" w:cs="Times New Roman"/>
          <w:sz w:val="28"/>
          <w:szCs w:val="28"/>
          <w:lang w:val="en-US" w:eastAsia="ru-RU"/>
        </w:rPr>
        <w:t>OHSAS</w:t>
      </w:r>
      <w:r w:rsidRPr="000570CB">
        <w:rPr>
          <w:rFonts w:ascii="Times New Roman" w:eastAsia="Times New Roman" w:hAnsi="Times New Roman" w:cs="Times New Roman"/>
          <w:sz w:val="28"/>
          <w:szCs w:val="28"/>
          <w:lang w:eastAsia="ru-RU"/>
        </w:rPr>
        <w:t xml:space="preserve"> 18001:2007.</w:t>
      </w:r>
    </w:p>
    <w:p w:rsidR="00FE140E" w:rsidRPr="000570CB" w:rsidRDefault="00FE140E" w:rsidP="00FE140E">
      <w:pPr>
        <w:tabs>
          <w:tab w:val="left" w:pos="90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6) Сводный реестр значимых рисков профессиональной безопасности и охраны здоровья (</w:t>
      </w:r>
      <w:proofErr w:type="spellStart"/>
      <w:r w:rsidRPr="000570CB">
        <w:rPr>
          <w:rFonts w:ascii="Times New Roman" w:eastAsia="Times New Roman" w:hAnsi="Times New Roman" w:cs="Times New Roman"/>
          <w:sz w:val="28"/>
          <w:szCs w:val="28"/>
          <w:lang w:eastAsia="ru-RU"/>
        </w:rPr>
        <w:t>ПБиОЗ</w:t>
      </w:r>
      <w:proofErr w:type="spellEnd"/>
      <w:r w:rsidRPr="000570CB">
        <w:rPr>
          <w:rFonts w:ascii="Times New Roman" w:eastAsia="Times New Roman" w:hAnsi="Times New Roman" w:cs="Times New Roman"/>
          <w:sz w:val="28"/>
          <w:szCs w:val="28"/>
          <w:lang w:eastAsia="ru-RU"/>
        </w:rPr>
        <w:t xml:space="preserve">) АО «Алатау Жарык </w:t>
      </w:r>
      <w:proofErr w:type="spellStart"/>
      <w:r w:rsidRPr="000570CB">
        <w:rPr>
          <w:rFonts w:ascii="Times New Roman" w:eastAsia="Times New Roman" w:hAnsi="Times New Roman" w:cs="Times New Roman"/>
          <w:sz w:val="28"/>
          <w:szCs w:val="28"/>
          <w:lang w:eastAsia="ru-RU"/>
        </w:rPr>
        <w:t>Компаниясы</w:t>
      </w:r>
      <w:proofErr w:type="spellEnd"/>
      <w:r w:rsidRPr="000570CB">
        <w:rPr>
          <w:rFonts w:ascii="Times New Roman" w:eastAsia="Times New Roman" w:hAnsi="Times New Roman" w:cs="Times New Roman"/>
          <w:sz w:val="28"/>
          <w:szCs w:val="28"/>
          <w:lang w:eastAsia="ru-RU"/>
        </w:rPr>
        <w:t>» на 2014 год.</w:t>
      </w:r>
    </w:p>
    <w:p w:rsidR="00FE140E" w:rsidRPr="000570CB" w:rsidRDefault="00FE140E" w:rsidP="00FE140E">
      <w:pPr>
        <w:spacing w:after="0" w:line="240" w:lineRule="auto"/>
        <w:rPr>
          <w:rFonts w:ascii="Times New Roman" w:eastAsia="Times New Roman" w:hAnsi="Times New Roman" w:cs="Times New Roman"/>
          <w:b/>
          <w:color w:val="000000"/>
          <w:sz w:val="28"/>
          <w:szCs w:val="28"/>
          <w:lang w:val="kk-KZ" w:eastAsia="ru-RU"/>
        </w:rPr>
      </w:pPr>
    </w:p>
    <w:p w:rsidR="00FE140E" w:rsidRPr="000570CB" w:rsidRDefault="00FE140E" w:rsidP="00FE140E">
      <w:pPr>
        <w:spacing w:after="0" w:line="240" w:lineRule="auto"/>
        <w:ind w:left="1080"/>
        <w:jc w:val="center"/>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lastRenderedPageBreak/>
        <w:t>2. ПРЕДМЕТ ДОГОВОРА</w:t>
      </w:r>
    </w:p>
    <w:p w:rsidR="00FE140E" w:rsidRPr="00EE5DCD" w:rsidRDefault="00FE140E" w:rsidP="00FE140E">
      <w:pPr>
        <w:spacing w:after="0" w:line="240" w:lineRule="auto"/>
        <w:ind w:left="1080"/>
        <w:jc w:val="center"/>
        <w:rPr>
          <w:rFonts w:ascii="Times New Roman" w:eastAsia="Times New Roman" w:hAnsi="Times New Roman" w:cs="Times New Roman"/>
          <w:b/>
          <w:bCs/>
          <w:color w:val="000000"/>
          <w:sz w:val="16"/>
          <w:szCs w:val="16"/>
          <w:lang w:eastAsia="ru-RU"/>
        </w:rPr>
      </w:pPr>
    </w:p>
    <w:p w:rsidR="00FE140E" w:rsidRPr="000570CB" w:rsidRDefault="00FE140E" w:rsidP="003F2F93">
      <w:pPr>
        <w:spacing w:after="0" w:line="240" w:lineRule="auto"/>
        <w:jc w:val="both"/>
        <w:rPr>
          <w:rFonts w:ascii="Times New Roman" w:eastAsia="Times New Roman" w:hAnsi="Times New Roman" w:cs="Times New Roman"/>
          <w:bCs/>
          <w:color w:val="000000"/>
          <w:sz w:val="28"/>
          <w:szCs w:val="28"/>
          <w:lang w:eastAsia="ru-RU"/>
        </w:rPr>
      </w:pPr>
      <w:r w:rsidRPr="000570CB">
        <w:rPr>
          <w:rFonts w:ascii="Times New Roman" w:eastAsia="Times New Roman" w:hAnsi="Times New Roman" w:cs="Times New Roman"/>
          <w:bCs/>
          <w:color w:val="000000"/>
          <w:sz w:val="28"/>
          <w:szCs w:val="28"/>
          <w:lang w:eastAsia="ru-RU"/>
        </w:rPr>
        <w:t xml:space="preserve">2.1. Заказчик поручает и оплачивает, а Подрядчик принимает на себя обязательство выполнить подрядные работы </w:t>
      </w:r>
      <w:proofErr w:type="gramStart"/>
      <w:r w:rsidRPr="000570CB">
        <w:rPr>
          <w:rFonts w:ascii="Times New Roman" w:eastAsia="Times New Roman" w:hAnsi="Times New Roman" w:cs="Times New Roman"/>
          <w:bCs/>
          <w:color w:val="000000"/>
          <w:sz w:val="28"/>
          <w:szCs w:val="28"/>
          <w:lang w:eastAsia="ru-RU"/>
        </w:rPr>
        <w:t>по</w:t>
      </w:r>
      <w:proofErr w:type="gramEnd"/>
      <w:r w:rsidRPr="000570CB">
        <w:rPr>
          <w:rFonts w:ascii="Times New Roman" w:eastAsia="Times New Roman" w:hAnsi="Times New Roman" w:cs="Times New Roman"/>
          <w:bCs/>
          <w:color w:val="000000"/>
          <w:sz w:val="28"/>
          <w:szCs w:val="28"/>
          <w:lang w:eastAsia="ru-RU"/>
        </w:rPr>
        <w:t xml:space="preserve"> _______________________________</w:t>
      </w:r>
    </w:p>
    <w:p w:rsidR="00FE140E" w:rsidRPr="000570CB" w:rsidRDefault="00FE140E" w:rsidP="00FE140E">
      <w:pPr>
        <w:spacing w:after="0" w:line="240" w:lineRule="auto"/>
        <w:jc w:val="both"/>
        <w:rPr>
          <w:rFonts w:ascii="Times New Roman" w:eastAsia="Times New Roman" w:hAnsi="Times New Roman" w:cs="Times New Roman"/>
          <w:caps/>
          <w:color w:val="000000"/>
          <w:sz w:val="28"/>
          <w:szCs w:val="28"/>
          <w:lang w:eastAsia="ru-RU"/>
        </w:rPr>
      </w:pPr>
      <w:r w:rsidRPr="000570CB">
        <w:rPr>
          <w:rFonts w:ascii="Times New Roman" w:eastAsia="Times New Roman" w:hAnsi="Times New Roman" w:cs="Times New Roman"/>
          <w:caps/>
          <w:color w:val="000000"/>
          <w:sz w:val="28"/>
          <w:szCs w:val="28"/>
          <w:lang w:eastAsia="ru-RU"/>
        </w:rPr>
        <w:t>________________________________________________________________________</w:t>
      </w:r>
    </w:p>
    <w:p w:rsidR="00FE140E" w:rsidRPr="000570CB" w:rsidRDefault="00FE140E" w:rsidP="00FE140E">
      <w:pPr>
        <w:spacing w:after="0" w:line="240" w:lineRule="auto"/>
        <w:jc w:val="center"/>
        <w:rPr>
          <w:rFonts w:ascii="Times New Roman" w:eastAsia="Times New Roman" w:hAnsi="Times New Roman" w:cs="Times New Roman"/>
          <w:caps/>
          <w:color w:val="000000"/>
          <w:sz w:val="28"/>
          <w:szCs w:val="28"/>
          <w:lang w:eastAsia="ru-RU"/>
        </w:rPr>
      </w:pPr>
      <w:r w:rsidRPr="003F2F93">
        <w:rPr>
          <w:rFonts w:ascii="Times New Roman" w:eastAsia="Times New Roman" w:hAnsi="Times New Roman" w:cs="Times New Roman"/>
          <w:color w:val="000000"/>
          <w:sz w:val="20"/>
          <w:szCs w:val="20"/>
          <w:lang w:eastAsia="ru-RU"/>
        </w:rPr>
        <w:t>наименование работы</w:t>
      </w:r>
      <w:r w:rsidRPr="000570CB">
        <w:rPr>
          <w:rFonts w:ascii="Times New Roman" w:eastAsia="Times New Roman" w:hAnsi="Times New Roman" w:cs="Times New Roman"/>
          <w:color w:val="000000"/>
          <w:sz w:val="28"/>
          <w:szCs w:val="28"/>
          <w:lang w:eastAsia="ru-RU"/>
        </w:rPr>
        <w:t xml:space="preserve"> </w:t>
      </w:r>
      <w:r w:rsidRPr="000570CB">
        <w:rPr>
          <w:rFonts w:ascii="Times New Roman" w:eastAsia="Times New Roman" w:hAnsi="Times New Roman" w:cs="Times New Roman"/>
          <w:caps/>
          <w:color w:val="000000"/>
          <w:sz w:val="28"/>
          <w:szCs w:val="28"/>
          <w:lang w:eastAsia="ru-RU"/>
        </w:rPr>
        <w:t>________________________________________________________________________</w:t>
      </w:r>
    </w:p>
    <w:p w:rsidR="00FE140E" w:rsidRPr="000570CB" w:rsidRDefault="00FE140E" w:rsidP="00FE140E">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Cs/>
          <w:color w:val="000000"/>
          <w:sz w:val="28"/>
          <w:szCs w:val="28"/>
          <w:lang w:eastAsia="ru-RU"/>
        </w:rPr>
        <w:t>(далее - Работы), в соответствии с технической спецификацией (приложение № 1 к Договору) и ведомостью договорной цены (приложение № 3 к Договору), в сроки и на условиях, предусмотренных Договором.</w:t>
      </w:r>
    </w:p>
    <w:p w:rsidR="00FE140E" w:rsidRPr="000570CB" w:rsidRDefault="00FE140E" w:rsidP="003F2F93">
      <w:pPr>
        <w:spacing w:after="0" w:line="240" w:lineRule="auto"/>
        <w:jc w:val="both"/>
        <w:rPr>
          <w:rFonts w:ascii="Times New Roman" w:eastAsia="Times New Roman" w:hAnsi="Times New Roman" w:cs="Times New Roman"/>
          <w:bCs/>
          <w:color w:val="000000"/>
          <w:sz w:val="28"/>
          <w:szCs w:val="28"/>
          <w:lang w:eastAsia="ru-RU"/>
        </w:rPr>
      </w:pPr>
      <w:r w:rsidRPr="000570CB">
        <w:rPr>
          <w:rFonts w:ascii="Times New Roman" w:eastAsia="Times New Roman" w:hAnsi="Times New Roman" w:cs="Times New Roman"/>
          <w:bCs/>
          <w:color w:val="000000"/>
          <w:sz w:val="28"/>
          <w:szCs w:val="28"/>
          <w:lang w:eastAsia="ru-RU"/>
        </w:rPr>
        <w:t>2.2. Подрядчик выполняет все принятые на себя обязательства, вытекающие из предмета Договора, в соответствии со строительными нормами и правилами, иными обязательными нормами и правилами, действующими в Республике Казахстан и действующим законодательством Республики Казахстан.</w:t>
      </w:r>
    </w:p>
    <w:p w:rsidR="00FE140E" w:rsidRPr="00EE5DCD" w:rsidRDefault="00FE140E" w:rsidP="00FE140E">
      <w:pPr>
        <w:spacing w:after="0" w:line="240" w:lineRule="auto"/>
        <w:ind w:firstLine="567"/>
        <w:jc w:val="both"/>
        <w:rPr>
          <w:rFonts w:ascii="Times New Roman" w:eastAsia="Times New Roman" w:hAnsi="Times New Roman" w:cs="Times New Roman"/>
          <w:bCs/>
          <w:color w:val="000000"/>
          <w:sz w:val="16"/>
          <w:szCs w:val="16"/>
          <w:lang w:eastAsia="ru-RU"/>
        </w:rPr>
      </w:pPr>
    </w:p>
    <w:p w:rsidR="00FE140E" w:rsidRPr="000570CB" w:rsidRDefault="00FE140E" w:rsidP="00FE140E">
      <w:pPr>
        <w:tabs>
          <w:tab w:val="left" w:pos="1457"/>
          <w:tab w:val="center" w:pos="5386"/>
        </w:tabs>
        <w:spacing w:after="0" w:line="240" w:lineRule="auto"/>
        <w:ind w:firstLine="567"/>
        <w:jc w:val="center"/>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3. ПРАВА И ОБЯЗАННОСТИ СТОРОН</w:t>
      </w:r>
    </w:p>
    <w:p w:rsidR="00FE140E" w:rsidRPr="00EE5DCD" w:rsidRDefault="00FE140E" w:rsidP="00FE140E">
      <w:pPr>
        <w:spacing w:after="0" w:line="240" w:lineRule="auto"/>
        <w:ind w:firstLine="567"/>
        <w:rPr>
          <w:rFonts w:ascii="Times New Roman" w:eastAsia="Times New Roman" w:hAnsi="Times New Roman" w:cs="Times New Roman"/>
          <w:b/>
          <w:color w:val="000000"/>
          <w:sz w:val="16"/>
          <w:szCs w:val="16"/>
          <w:lang w:eastAsia="ru-RU"/>
        </w:rPr>
      </w:pPr>
    </w:p>
    <w:p w:rsidR="00FE140E" w:rsidRPr="000570CB" w:rsidRDefault="00FE140E" w:rsidP="003F2F93">
      <w:pPr>
        <w:spacing w:after="0" w:line="240" w:lineRule="auto"/>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3.1. Заказчик обязуется:</w:t>
      </w:r>
    </w:p>
    <w:p w:rsidR="00FE140E" w:rsidRPr="000570CB" w:rsidRDefault="00FE140E" w:rsidP="003F2F93">
      <w:pPr>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 передать Подрядчику рабочую документацию в соответствии с календарным планом производства работ;</w:t>
      </w:r>
    </w:p>
    <w:p w:rsidR="00FE140E" w:rsidRPr="000570CB" w:rsidRDefault="00FE140E" w:rsidP="003F2F93">
      <w:pPr>
        <w:spacing w:after="0" w:line="240" w:lineRule="auto"/>
        <w:jc w:val="both"/>
        <w:rPr>
          <w:rFonts w:ascii="Times New Roman" w:eastAsia="Times New Roman" w:hAnsi="Times New Roman" w:cs="Times New Roman"/>
          <w:b/>
          <w:i/>
          <w:caps/>
          <w:color w:val="000000"/>
          <w:sz w:val="28"/>
          <w:szCs w:val="28"/>
          <w:lang w:eastAsia="ru-RU"/>
        </w:rPr>
      </w:pPr>
      <w:r w:rsidRPr="000570CB">
        <w:rPr>
          <w:rFonts w:ascii="Times New Roman" w:eastAsia="Times New Roman" w:hAnsi="Times New Roman" w:cs="Times New Roman"/>
          <w:color w:val="000000"/>
          <w:sz w:val="28"/>
          <w:szCs w:val="28"/>
          <w:lang w:eastAsia="ru-RU"/>
        </w:rPr>
        <w:t>2) назначить своих представителей для осуществления Технадзора за выполнением Работ и своевременного подписания исполнительной документации</w:t>
      </w:r>
      <w:r w:rsidRPr="000570CB">
        <w:rPr>
          <w:rFonts w:ascii="Times New Roman" w:eastAsia="Times New Roman" w:hAnsi="Times New Roman" w:cs="Times New Roman"/>
          <w:caps/>
          <w:color w:val="000000"/>
          <w:sz w:val="28"/>
          <w:szCs w:val="28"/>
          <w:lang w:eastAsia="ru-RU"/>
        </w:rPr>
        <w:t>;</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3)  создать </w:t>
      </w:r>
      <w:r w:rsidR="003F2F93">
        <w:rPr>
          <w:rFonts w:ascii="Times New Roman" w:eastAsia="Times New Roman" w:hAnsi="Times New Roman" w:cs="Times New Roman"/>
          <w:color w:val="000000"/>
          <w:sz w:val="28"/>
          <w:szCs w:val="28"/>
          <w:lang w:eastAsia="ru-RU"/>
        </w:rPr>
        <w:t>Приемочную</w:t>
      </w:r>
      <w:r w:rsidRPr="000570CB">
        <w:rPr>
          <w:rFonts w:ascii="Times New Roman" w:eastAsia="Times New Roman" w:hAnsi="Times New Roman" w:cs="Times New Roman"/>
          <w:color w:val="000000"/>
          <w:sz w:val="28"/>
          <w:szCs w:val="28"/>
          <w:lang w:eastAsia="ru-RU"/>
        </w:rPr>
        <w:t xml:space="preserve"> комиссию по приемке завершенных работ  (далее – рабочая комиссия);</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4) принять выполненные Работы согласно условиям Договора;</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5) своевременно и в полном объеме осуществлять оплату согласно условиям Договора.</w:t>
      </w:r>
    </w:p>
    <w:p w:rsidR="00FE140E" w:rsidRPr="000570CB" w:rsidRDefault="00FE140E" w:rsidP="00FE140E">
      <w:pPr>
        <w:widowControl w:val="0"/>
        <w:tabs>
          <w:tab w:val="left" w:pos="0"/>
          <w:tab w:val="left" w:pos="540"/>
        </w:tabs>
        <w:adjustRightInd w:val="0"/>
        <w:spacing w:after="0" w:line="240" w:lineRule="auto"/>
        <w:jc w:val="both"/>
        <w:rPr>
          <w:rFonts w:ascii="Times New Roman" w:eastAsia="Times New Roman" w:hAnsi="Times New Roman" w:cs="Times New Roman"/>
          <w:b/>
          <w:color w:val="000000"/>
          <w:sz w:val="28"/>
          <w:szCs w:val="28"/>
          <w:lang w:eastAsia="ru-RU"/>
        </w:rPr>
      </w:pPr>
      <w:r w:rsidRPr="003F2F93">
        <w:rPr>
          <w:rFonts w:ascii="Times New Roman" w:eastAsia="Times New Roman" w:hAnsi="Times New Roman" w:cs="Times New Roman"/>
          <w:b/>
          <w:color w:val="000000"/>
          <w:sz w:val="28"/>
          <w:szCs w:val="28"/>
          <w:lang w:eastAsia="ru-RU"/>
        </w:rPr>
        <w:t>3</w:t>
      </w:r>
      <w:r w:rsidRPr="000570CB">
        <w:rPr>
          <w:rFonts w:ascii="Times New Roman" w:eastAsia="Times New Roman" w:hAnsi="Times New Roman" w:cs="Times New Roman"/>
          <w:b/>
          <w:color w:val="000000"/>
          <w:sz w:val="28"/>
          <w:szCs w:val="28"/>
          <w:lang w:eastAsia="ru-RU"/>
        </w:rPr>
        <w:t>.2. Заказчик вправе:</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1) назначить ответственных лиц по осуществлению проверок и </w:t>
      </w:r>
      <w:proofErr w:type="gramStart"/>
      <w:r w:rsidRPr="000570CB">
        <w:rPr>
          <w:rFonts w:ascii="Times New Roman" w:eastAsia="Times New Roman" w:hAnsi="Times New Roman" w:cs="Times New Roman"/>
          <w:color w:val="000000"/>
          <w:sz w:val="28"/>
          <w:szCs w:val="28"/>
          <w:lang w:eastAsia="ru-RU"/>
        </w:rPr>
        <w:t>контроля за</w:t>
      </w:r>
      <w:proofErr w:type="gramEnd"/>
      <w:r w:rsidRPr="000570CB">
        <w:rPr>
          <w:rFonts w:ascii="Times New Roman" w:eastAsia="Times New Roman" w:hAnsi="Times New Roman" w:cs="Times New Roman"/>
          <w:color w:val="000000"/>
          <w:sz w:val="28"/>
          <w:szCs w:val="28"/>
          <w:lang w:eastAsia="ru-RU"/>
        </w:rPr>
        <w:t xml:space="preserve"> ходом выполнения Работ, качеством и полнотой объема выполняемых Подрядчиком Работ по Договору;</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proofErr w:type="gramStart"/>
      <w:r w:rsidRPr="000570CB">
        <w:rPr>
          <w:rFonts w:ascii="Times New Roman" w:eastAsia="Times New Roman" w:hAnsi="Times New Roman" w:cs="Times New Roman"/>
          <w:color w:val="000000"/>
          <w:sz w:val="28"/>
          <w:szCs w:val="28"/>
          <w:lang w:eastAsia="ru-RU"/>
        </w:rPr>
        <w:t>2) в целях обеспечения надлежащего выполнения Работ, обеспечения материалами и оборудованием, а также своевременной их замены в случае необходимости, осуществлять контроль и надзор за ходом выполняемых Работ, соблюдением графика  выполнения календарного плана производства работ, а также сроков предоставления Подрядчиком материалов и оборудования их качеством и правильностью использования, не вмешиваясь при этом в оперативно-хозяйственную деятельность Подрядчика;</w:t>
      </w:r>
      <w:proofErr w:type="gramEnd"/>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3) после выполнения Подрядчиком работ по приобретению необходимых материалов и оборудования провести анализ и проверку их качества, а также  возможности </w:t>
      </w:r>
      <w:r w:rsidRPr="000570CB">
        <w:rPr>
          <w:rFonts w:ascii="Times New Roman" w:eastAsia="Times New Roman" w:hAnsi="Times New Roman" w:cs="Times New Roman"/>
          <w:sz w:val="28"/>
          <w:szCs w:val="28"/>
          <w:lang w:eastAsia="ru-RU"/>
        </w:rPr>
        <w:t>их использования</w:t>
      </w:r>
      <w:r w:rsidRPr="000570CB">
        <w:rPr>
          <w:rFonts w:ascii="Times New Roman" w:eastAsia="Times New Roman" w:hAnsi="Times New Roman" w:cs="Times New Roman"/>
          <w:color w:val="000000"/>
          <w:sz w:val="28"/>
          <w:szCs w:val="28"/>
          <w:lang w:eastAsia="ru-RU"/>
        </w:rPr>
        <w:t xml:space="preserve">;  </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4) расторгнуть Договор в одностороннем порядке при неисполнении и/или ненадлежащем исполнении Подрядчиком обязательств по Договору, в том числе нарушении графика выполнения календарного плана производства работ  более чем на 20 календарных дней, письменно предупредив об этом Подрядчика не позднее 10 (десяти) календарных дней до даты расторжения Договора. </w:t>
      </w:r>
      <w:proofErr w:type="gramStart"/>
      <w:r w:rsidRPr="000570CB">
        <w:rPr>
          <w:rFonts w:ascii="Times New Roman" w:eastAsia="Times New Roman" w:hAnsi="Times New Roman" w:cs="Times New Roman"/>
          <w:color w:val="000000"/>
          <w:sz w:val="28"/>
          <w:szCs w:val="28"/>
          <w:lang w:eastAsia="ru-RU"/>
        </w:rPr>
        <w:t xml:space="preserve">При этом Подрядчик </w:t>
      </w:r>
      <w:r w:rsidRPr="000570CB">
        <w:rPr>
          <w:rFonts w:ascii="Times New Roman" w:eastAsia="Times New Roman" w:hAnsi="Times New Roman" w:cs="Times New Roman"/>
          <w:color w:val="000000"/>
          <w:sz w:val="28"/>
          <w:szCs w:val="28"/>
          <w:lang w:eastAsia="ru-RU"/>
        </w:rPr>
        <w:lastRenderedPageBreak/>
        <w:t>обязуется вернуть Заказчику уже полученную сумму предоплаты за вычетом фактически произведенных затрат по выполнению Работ, уже принятых Заказчиком, по приобретению необходимых для выполнения Работ материалов (изделий, конструкций), оборудования, в течение 5 (пяти) рабочих дней со дня получения письменного уведомления от Заказчика, при этом фактически приобретенные Подрядчиком материалы (изделия, конструкции), оборудование остаются у Заказчика;</w:t>
      </w:r>
      <w:proofErr w:type="gramEnd"/>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proofErr w:type="gramStart"/>
      <w:r w:rsidRPr="000570CB">
        <w:rPr>
          <w:rFonts w:ascii="Times New Roman" w:eastAsia="Times New Roman" w:hAnsi="Times New Roman" w:cs="Times New Roman"/>
          <w:color w:val="000000"/>
          <w:sz w:val="28"/>
          <w:szCs w:val="28"/>
          <w:lang w:eastAsia="ru-RU"/>
        </w:rPr>
        <w:t>5) письменно уведомить Подрядчика о расторжении не позднее 10 (десяти) календарных дней до даты расторжения Договора в одностороннем порядке в случае, если ответственными лицами Заказчика будет выявлен непрофессионализм работников Подрядчика при выполнении Работ, при этом Подрядчик обязуется вернуть Заказчику уже полученную сумму предоплаты за вычетом фактически произведенных затрат по выполнению Работ, уже принятых Заказчиком, по приобретению необходимых для выполнения Работ</w:t>
      </w:r>
      <w:proofErr w:type="gramEnd"/>
      <w:r w:rsidRPr="000570CB">
        <w:rPr>
          <w:rFonts w:ascii="Times New Roman" w:eastAsia="Times New Roman" w:hAnsi="Times New Roman" w:cs="Times New Roman"/>
          <w:color w:val="000000"/>
          <w:sz w:val="28"/>
          <w:szCs w:val="28"/>
          <w:lang w:eastAsia="ru-RU"/>
        </w:rPr>
        <w:t xml:space="preserve"> материалов (изделий, конструкций), оборудования, в течение 5 (пяти) рабочих дней со дня получения письменного уведомления от Заказчика, при этом фактически приобретенные Подрядчиком материалы (изделия, конструкции), оборудование остаются у Заказчика;</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6) в случае обнаружения дефектов </w:t>
      </w:r>
      <w:r w:rsidRPr="000570CB">
        <w:rPr>
          <w:rFonts w:ascii="Times New Roman" w:eastAsia="Times New Roman" w:hAnsi="Times New Roman" w:cs="Times New Roman"/>
          <w:sz w:val="28"/>
          <w:szCs w:val="28"/>
          <w:lang w:eastAsia="ru-RU"/>
        </w:rPr>
        <w:t>(недостатков, отклонений от проектных решений не согласованных с Заказчиком, несоответствий</w:t>
      </w:r>
      <w:r w:rsidRPr="000570CB">
        <w:rPr>
          <w:rFonts w:ascii="Times New Roman" w:eastAsia="Times New Roman" w:hAnsi="Times New Roman" w:cs="Times New Roman"/>
          <w:color w:val="000000"/>
          <w:sz w:val="28"/>
          <w:szCs w:val="28"/>
          <w:lang w:eastAsia="ru-RU"/>
        </w:rPr>
        <w:t>, ошибок, недоработок, замечаний, разногласий) в выполненных Работах,</w:t>
      </w:r>
      <w:r w:rsidR="003F2F93">
        <w:rPr>
          <w:rFonts w:ascii="Times New Roman" w:eastAsia="Times New Roman" w:hAnsi="Times New Roman" w:cs="Times New Roman"/>
          <w:color w:val="000000"/>
          <w:sz w:val="28"/>
          <w:szCs w:val="28"/>
          <w:lang w:eastAsia="ru-RU"/>
        </w:rPr>
        <w:t xml:space="preserve"> </w:t>
      </w:r>
      <w:r w:rsidRPr="000570CB">
        <w:rPr>
          <w:rFonts w:ascii="Times New Roman" w:eastAsia="Times New Roman" w:hAnsi="Times New Roman" w:cs="Times New Roman"/>
          <w:color w:val="000000"/>
          <w:sz w:val="28"/>
          <w:szCs w:val="28"/>
          <w:lang w:eastAsia="ru-RU"/>
        </w:rPr>
        <w:t>использования некачественных материалов при выполнении Работ, отказаться от принятия выполненных Работ и не оплачивать их частично или полностью, направив мотивированный отказ Подрядчику;</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7) ежемесячно учитывать затраты по выполнению работ по приобретению необходимых материалов и оборудования Подрядчиком, предоставляемых на объект (склад) Заказчика на основании актов выполненных работ по форме №2В, справок о стоимости выполненных работ и затрат по форме №3КС;</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proofErr w:type="gramStart"/>
      <w:r w:rsidRPr="000570CB">
        <w:rPr>
          <w:rFonts w:ascii="Times New Roman" w:eastAsia="Times New Roman" w:hAnsi="Times New Roman" w:cs="Times New Roman"/>
          <w:color w:val="000000"/>
          <w:sz w:val="28"/>
          <w:szCs w:val="28"/>
          <w:lang w:eastAsia="ru-RU"/>
        </w:rPr>
        <w:t>8) в случае невыполнения Подрядчиком обязательств по устранению дефектов (недостатков, несоответствий, ошибок, недоработок, замечаний, разногласий) в выполненных Работах, замене некачественных материалов (изделий, конструкций), оборудования в сроки, установленные Договором, Заказчик вправе самостоятельно привлечь иную подрядную организацию для устранения выявленных дефектов (недостатков, несоответствий, ошибок, недоработок, замечаний, разногласий), замены некачественных материалов (изделий, конструкций), оборудования.</w:t>
      </w:r>
      <w:proofErr w:type="gramEnd"/>
      <w:r w:rsidRPr="000570CB">
        <w:rPr>
          <w:rFonts w:ascii="Times New Roman" w:eastAsia="Times New Roman" w:hAnsi="Times New Roman" w:cs="Times New Roman"/>
          <w:color w:val="000000"/>
          <w:sz w:val="28"/>
          <w:szCs w:val="28"/>
          <w:lang w:eastAsia="ru-RU"/>
        </w:rPr>
        <w:t xml:space="preserve"> При этом Подрядчик обязуется оплатить все понесённые Заказчиком расходы по устранению выявленных дефектов (недостатков, несоответствий, ошибок, недоработок, замечаний, разногласий), замене некачественных материалов (изделий, конструкций), оборудования в выполненных Работах;</w:t>
      </w:r>
    </w:p>
    <w:p w:rsidR="00FE140E" w:rsidRPr="000570CB" w:rsidRDefault="00FE140E" w:rsidP="003F2F93">
      <w:pPr>
        <w:spacing w:after="0" w:line="240" w:lineRule="auto"/>
        <w:jc w:val="both"/>
        <w:rPr>
          <w:rFonts w:ascii="Times New Roman" w:eastAsia="MS Mincho" w:hAnsi="Times New Roman" w:cs="Times New Roman"/>
          <w:color w:val="000000"/>
          <w:sz w:val="28"/>
          <w:szCs w:val="28"/>
          <w:lang w:eastAsia="ru-RU"/>
        </w:rPr>
      </w:pPr>
      <w:proofErr w:type="gramStart"/>
      <w:r w:rsidRPr="000570CB">
        <w:rPr>
          <w:rFonts w:ascii="Times New Roman" w:eastAsia="Times New Roman" w:hAnsi="Times New Roman" w:cs="Times New Roman"/>
          <w:color w:val="000000"/>
          <w:sz w:val="28"/>
          <w:szCs w:val="28"/>
          <w:lang w:eastAsia="ru-RU"/>
        </w:rPr>
        <w:t>9) е</w:t>
      </w:r>
      <w:r w:rsidRPr="000570CB">
        <w:rPr>
          <w:rFonts w:ascii="Times New Roman" w:eastAsia="MS Mincho" w:hAnsi="Times New Roman" w:cs="Times New Roman"/>
          <w:color w:val="000000"/>
          <w:sz w:val="28"/>
          <w:szCs w:val="28"/>
          <w:lang w:eastAsia="ru-RU"/>
        </w:rPr>
        <w:t>сли Работы выполнены Подрядчиком с отступлениями от условий Договора, ухудшившими результаты Работы, или с иными недостатками, которые делают их непригодными для использования, Заказчик вправе по своему выбору потребовать от Подрядчика безвозмездного устранения недостатков Работы в разумный срок; соразмерного уменьшения установленной за Работу цены; возмещения своих расходов на устранение недостатков;</w:t>
      </w:r>
      <w:proofErr w:type="gramEnd"/>
    </w:p>
    <w:p w:rsidR="00FE140E" w:rsidRPr="000570CB" w:rsidRDefault="00FE140E" w:rsidP="00FE140E">
      <w:pPr>
        <w:widowControl w:val="0"/>
        <w:tabs>
          <w:tab w:val="left" w:pos="0"/>
          <w:tab w:val="left" w:pos="540"/>
        </w:tabs>
        <w:adjustRightInd w:val="0"/>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MS Mincho" w:hAnsi="Times New Roman" w:cs="Times New Roman"/>
          <w:color w:val="000000"/>
          <w:sz w:val="28"/>
          <w:szCs w:val="28"/>
          <w:lang w:eastAsia="ru-RU"/>
        </w:rPr>
        <w:t xml:space="preserve">10) </w:t>
      </w:r>
      <w:r w:rsidRPr="000570CB">
        <w:rPr>
          <w:rFonts w:ascii="Times New Roman" w:eastAsia="Times New Roman" w:hAnsi="Times New Roman" w:cs="Times New Roman"/>
          <w:color w:val="000000"/>
          <w:sz w:val="28"/>
          <w:szCs w:val="28"/>
          <w:lang w:eastAsia="ru-RU"/>
        </w:rPr>
        <w:t xml:space="preserve">в случае, если обеспечение возврата авансового платежа (предоплаты), и (или) обеспечение исполнения договора, не будут представлены в сроки указанные в </w:t>
      </w:r>
      <w:r w:rsidRPr="000570CB">
        <w:rPr>
          <w:rFonts w:ascii="Times New Roman" w:eastAsia="Times New Roman" w:hAnsi="Times New Roman" w:cs="Times New Roman"/>
          <w:color w:val="000000"/>
          <w:sz w:val="28"/>
          <w:szCs w:val="28"/>
          <w:lang w:eastAsia="ru-RU"/>
        </w:rPr>
        <w:lastRenderedPageBreak/>
        <w:t>Договоре, в одностороннем порядке расторгнуть заключенный Договор. При этом удерживается внесенное потенциальным Подрядчиком обеспечение заявки, и тендерная комиссия определяет победителем тендера потенциального поставщика, занявшего по итогам сопоставления и оценки второе место;</w:t>
      </w:r>
    </w:p>
    <w:p w:rsidR="00FE140E" w:rsidRPr="000570CB" w:rsidRDefault="00FE140E" w:rsidP="00FE140E">
      <w:pPr>
        <w:widowControl w:val="0"/>
        <w:tabs>
          <w:tab w:val="left" w:pos="0"/>
          <w:tab w:val="left" w:pos="540"/>
        </w:tabs>
        <w:adjustRightInd w:val="0"/>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MS Mincho" w:hAnsi="Times New Roman" w:cs="Times New Roman"/>
          <w:color w:val="000000"/>
          <w:sz w:val="28"/>
          <w:szCs w:val="28"/>
          <w:lang w:eastAsia="ru-RU"/>
        </w:rPr>
        <w:t xml:space="preserve">11) если во время выполнения Работ станет очевидным, что она не будет выполнена надлежащим образом, Заказчик вправе расторгнуть Договор в одностороннем порядке либо поручить исправление Работ третьему лицу за счет Подрядчика, а также потребовать возмещения убытков. </w:t>
      </w:r>
      <w:proofErr w:type="gramStart"/>
      <w:r w:rsidRPr="000570CB">
        <w:rPr>
          <w:rFonts w:ascii="Times New Roman" w:eastAsia="MS Mincho" w:hAnsi="Times New Roman" w:cs="Times New Roman"/>
          <w:color w:val="000000"/>
          <w:sz w:val="28"/>
          <w:szCs w:val="28"/>
          <w:lang w:eastAsia="ru-RU"/>
        </w:rPr>
        <w:t xml:space="preserve">В случае, если Заказчиком будет принято решение об одностороннем расторжении Договора, </w:t>
      </w:r>
      <w:r w:rsidRPr="000570CB">
        <w:rPr>
          <w:rFonts w:ascii="Times New Roman" w:eastAsia="Times New Roman" w:hAnsi="Times New Roman" w:cs="Times New Roman"/>
          <w:color w:val="000000"/>
          <w:sz w:val="28"/>
          <w:szCs w:val="28"/>
          <w:lang w:eastAsia="ru-RU"/>
        </w:rPr>
        <w:t>Подрядчик обязуется вернуть Заказчику уже полученную сумму предоплаты за вычетом фактически произведенных затрат по выполнению Работ, уже принятых Заказчиком, приобретению необходимых для выполнения Работ материалов (изделий, конструкций), оборудования, в течение 5 (пяти) рабочих дней со дня получения письменного уведомления от Заказчика, при этом фактически приобретенные Подрядчиком материалы (изделия, конструкции</w:t>
      </w:r>
      <w:proofErr w:type="gramEnd"/>
      <w:r w:rsidRPr="000570CB">
        <w:rPr>
          <w:rFonts w:ascii="Times New Roman" w:eastAsia="Times New Roman" w:hAnsi="Times New Roman" w:cs="Times New Roman"/>
          <w:color w:val="000000"/>
          <w:sz w:val="28"/>
          <w:szCs w:val="28"/>
          <w:lang w:eastAsia="ru-RU"/>
        </w:rPr>
        <w:t>), оборудование остаются у Заказчика.</w:t>
      </w:r>
    </w:p>
    <w:p w:rsidR="00FE140E" w:rsidRPr="000570CB" w:rsidRDefault="00FE140E" w:rsidP="003F2F93">
      <w:pPr>
        <w:spacing w:after="0" w:line="240" w:lineRule="auto"/>
        <w:jc w:val="both"/>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 xml:space="preserve">3.3. Подрядчик обязуется: </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proofErr w:type="gramStart"/>
      <w:r w:rsidRPr="000570CB">
        <w:rPr>
          <w:rFonts w:ascii="Times New Roman" w:eastAsia="Times New Roman" w:hAnsi="Times New Roman" w:cs="Times New Roman"/>
          <w:color w:val="000000"/>
          <w:sz w:val="28"/>
          <w:szCs w:val="28"/>
          <w:lang w:eastAsia="ru-RU"/>
        </w:rPr>
        <w:t>1) выполнить работы по Договору надлежащего (высокого) качества в соответствии с действующими строительными нормами и правилами Республики Казахстан (СНиП) в полном объеме и в соответствии с технической спецификацией (приложение № 1 к Договору), календарным планом производства работ (приложение № 2 к Договору), ведомостью договорной цены (приложение № 3 к Договору),  в сроки и на условиях установленных Договором;</w:t>
      </w:r>
      <w:proofErr w:type="gramEnd"/>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2) вести исполнительную техническую документацию с момента начала производства работ и до полного завершения Работ, </w:t>
      </w:r>
      <w:proofErr w:type="gramStart"/>
      <w:r w:rsidRPr="000570CB">
        <w:rPr>
          <w:rFonts w:ascii="Times New Roman" w:eastAsia="Times New Roman" w:hAnsi="Times New Roman" w:cs="Times New Roman"/>
          <w:color w:val="000000"/>
          <w:sz w:val="28"/>
          <w:szCs w:val="28"/>
          <w:lang w:eastAsia="ru-RU"/>
        </w:rPr>
        <w:t>которая</w:t>
      </w:r>
      <w:proofErr w:type="gramEnd"/>
      <w:r w:rsidRPr="000570CB">
        <w:rPr>
          <w:rFonts w:ascii="Times New Roman" w:eastAsia="Times New Roman" w:hAnsi="Times New Roman" w:cs="Times New Roman"/>
          <w:color w:val="000000"/>
          <w:sz w:val="28"/>
          <w:szCs w:val="28"/>
          <w:lang w:eastAsia="ru-RU"/>
        </w:rPr>
        <w:t xml:space="preserve"> является неотъемлемой частью рабочей документации, представляемой Подрядчиком Рабочей комиссии при сдаче Объекта в эксплуатацию;</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3) обеспечить выполнение работ всеми необходимыми высококачественными материалами, изделиями, и оборудованием, соответствующим международным (Казахстанским) стандартам, а также требованиям Заказчика; </w:t>
      </w:r>
    </w:p>
    <w:p w:rsidR="00FE140E" w:rsidRPr="000570CB" w:rsidRDefault="00FE140E" w:rsidP="003F2F93">
      <w:pPr>
        <w:spacing w:after="0" w:line="240" w:lineRule="auto"/>
        <w:jc w:val="both"/>
        <w:rPr>
          <w:rFonts w:ascii="Times New Roman" w:eastAsia="Times New Roman" w:hAnsi="Times New Roman" w:cs="Times New Roman"/>
          <w:b/>
          <w:caps/>
          <w:color w:val="000000"/>
          <w:sz w:val="28"/>
          <w:szCs w:val="28"/>
          <w:lang w:eastAsia="ru-RU"/>
        </w:rPr>
      </w:pPr>
      <w:r w:rsidRPr="000570CB">
        <w:rPr>
          <w:rFonts w:ascii="Times New Roman" w:eastAsia="MS Mincho" w:hAnsi="Times New Roman" w:cs="Times New Roman"/>
          <w:color w:val="000000"/>
          <w:sz w:val="28"/>
          <w:szCs w:val="28"/>
          <w:lang w:eastAsia="ru-RU"/>
        </w:rPr>
        <w:t>4) передать Заказчику вместе с результатом Работы информацию, касающуюся эксплуатации или иного использования Объекта;</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5) нести все расходы, связанные с получением лицензий, сертификатов на материалы, изделия и оборудование, необходимые для выполнения Работ и эксплуатации Объекта;</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6) по требованию Заказчика представить технические паспорта и/или сертификаты соответствия на поставляемое оборудование, материалы на государственном и/или русском языках;</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7) в случае возникновения дополнительных объемов работ, не предусмотренных Договором, письменно и своевременно сообщить об этом Заказчику для их согласования, совместно с представителями Заказчика производить своевременное освидетельствование скрытых объемов работ;</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8) обеспечить выполнение соответствующих мер по противопожарной безопасности, соблюдению техники безопасности, экологических требований, санитарных норм, других обязательных норм и правил;</w:t>
      </w:r>
    </w:p>
    <w:p w:rsidR="00FE140E" w:rsidRPr="000570CB" w:rsidRDefault="00FE140E" w:rsidP="003F2F93">
      <w:pPr>
        <w:spacing w:after="0" w:line="240" w:lineRule="auto"/>
        <w:jc w:val="both"/>
        <w:rPr>
          <w:rFonts w:ascii="Times New Roman" w:eastAsia="MS Mincho"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lastRenderedPageBreak/>
        <w:t>9) нести р</w:t>
      </w:r>
      <w:r w:rsidRPr="000570CB">
        <w:rPr>
          <w:rFonts w:ascii="Times New Roman" w:eastAsia="MS Mincho" w:hAnsi="Times New Roman" w:cs="Times New Roman"/>
          <w:color w:val="000000"/>
          <w:sz w:val="28"/>
          <w:szCs w:val="28"/>
          <w:lang w:eastAsia="ru-RU"/>
        </w:rPr>
        <w:t xml:space="preserve">иск случайного удорожания Работ, стоимости материалов </w:t>
      </w:r>
      <w:r w:rsidRPr="000570CB">
        <w:rPr>
          <w:rFonts w:ascii="Times New Roman" w:eastAsia="Times New Roman" w:hAnsi="Times New Roman" w:cs="Times New Roman"/>
          <w:color w:val="000000"/>
          <w:sz w:val="28"/>
          <w:szCs w:val="28"/>
          <w:lang w:eastAsia="ru-RU"/>
        </w:rPr>
        <w:t>(изделий, конструкций), оборудования в период действия Договора</w:t>
      </w:r>
      <w:r w:rsidRPr="000570CB">
        <w:rPr>
          <w:rFonts w:ascii="Times New Roman" w:eastAsia="MS Mincho" w:hAnsi="Times New Roman" w:cs="Times New Roman"/>
          <w:color w:val="000000"/>
          <w:sz w:val="28"/>
          <w:szCs w:val="28"/>
          <w:lang w:eastAsia="ru-RU"/>
        </w:rPr>
        <w:t>;</w:t>
      </w:r>
    </w:p>
    <w:p w:rsidR="00FE140E" w:rsidRPr="000570CB" w:rsidRDefault="00FE140E" w:rsidP="003F2F93">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MS Mincho" w:hAnsi="Times New Roman" w:cs="Times New Roman"/>
          <w:color w:val="000000"/>
          <w:sz w:val="28"/>
          <w:szCs w:val="28"/>
          <w:lang w:eastAsia="ru-RU"/>
        </w:rPr>
        <w:t>10) нести риск обнаружившейся невозможности использования без ухудшения качества выполняемых Работ используемых материалов (деталей, конструкций) и/или оборудования;</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11) самостоятельно обеспечить мероприятия по охране и складированию находящегося на Объекте оборудования, материалов (изделий, конструкций), при выполнении Работ, предусмотренных Договором;</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12) использовать при выполнении Работ оборудование, материалы (изделия, конструкции), отвечающие санитарно-гигиеническим, экологическим, противопожарным и другим требованиям действующих норм и правил, а также требованиям Заказчика;</w:t>
      </w:r>
    </w:p>
    <w:p w:rsidR="00FE140E" w:rsidRPr="000570CB" w:rsidRDefault="00FE140E" w:rsidP="0076438C">
      <w:pPr>
        <w:spacing w:after="0" w:line="240" w:lineRule="auto"/>
        <w:jc w:val="both"/>
        <w:rPr>
          <w:rFonts w:ascii="Times New Roman" w:eastAsia="MS Mincho" w:hAnsi="Times New Roman" w:cs="Times New Roman"/>
          <w:color w:val="000000"/>
          <w:sz w:val="28"/>
          <w:szCs w:val="28"/>
          <w:lang w:eastAsia="ru-RU"/>
        </w:rPr>
      </w:pPr>
      <w:r w:rsidRPr="000570CB">
        <w:rPr>
          <w:rFonts w:ascii="Times New Roman" w:eastAsia="MS Mincho" w:hAnsi="Times New Roman" w:cs="Times New Roman"/>
          <w:color w:val="000000"/>
          <w:sz w:val="28"/>
          <w:szCs w:val="28"/>
          <w:lang w:eastAsia="ru-RU"/>
        </w:rPr>
        <w:t xml:space="preserve">13) предупредить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а также иных, не зависящих от Подрядчика обстоятельств, которые грозят годности или прочности результатов Работы либо создают невозможность их завершения в срок. Подрядчик, не предупредивший Заказчика об обстоятельствах, указанных в настоящем пункте, либо продолживший Работы, не дожидаясь истечения разумного срока для ответа на предупреждение </w:t>
      </w:r>
      <w:proofErr w:type="gramStart"/>
      <w:r w:rsidRPr="000570CB">
        <w:rPr>
          <w:rFonts w:ascii="Times New Roman" w:eastAsia="MS Mincho" w:hAnsi="Times New Roman" w:cs="Times New Roman"/>
          <w:color w:val="000000"/>
          <w:sz w:val="28"/>
          <w:szCs w:val="28"/>
          <w:lang w:eastAsia="ru-RU"/>
        </w:rPr>
        <w:t>или</w:t>
      </w:r>
      <w:proofErr w:type="gramEnd"/>
      <w:r w:rsidRPr="000570CB">
        <w:rPr>
          <w:rFonts w:ascii="Times New Roman" w:eastAsia="MS Mincho" w:hAnsi="Times New Roman" w:cs="Times New Roman"/>
          <w:color w:val="000000"/>
          <w:sz w:val="28"/>
          <w:szCs w:val="28"/>
          <w:lang w:eastAsia="ru-RU"/>
        </w:rPr>
        <w:t xml:space="preserve"> несмотря на своевременное указание Заказчика о приостановлении работ, не вправе при предъявлении к нему или им к Заказчику соответствующих требований ссылаться на указанные обстоятельства. Любая приостановка работ, равно как и возобновление работ должны оформляться Дополнительным соглашением к Договору с указанием пролонгации сроков на срок приостановки;</w:t>
      </w:r>
    </w:p>
    <w:p w:rsidR="00FE140E" w:rsidRPr="000570CB" w:rsidRDefault="00FE140E" w:rsidP="0076438C">
      <w:pPr>
        <w:spacing w:after="0" w:line="240" w:lineRule="auto"/>
        <w:jc w:val="both"/>
        <w:rPr>
          <w:rFonts w:ascii="Times New Roman" w:eastAsia="MS Mincho" w:hAnsi="Times New Roman" w:cs="Times New Roman"/>
          <w:color w:val="000000"/>
          <w:sz w:val="28"/>
          <w:szCs w:val="28"/>
          <w:lang w:eastAsia="ru-RU"/>
        </w:rPr>
      </w:pPr>
      <w:proofErr w:type="gramStart"/>
      <w:r w:rsidRPr="000570CB">
        <w:rPr>
          <w:rFonts w:ascii="Times New Roman" w:eastAsia="MS Mincho" w:hAnsi="Times New Roman" w:cs="Times New Roman"/>
          <w:color w:val="000000"/>
          <w:sz w:val="28"/>
          <w:szCs w:val="28"/>
          <w:lang w:eastAsia="ru-RU"/>
        </w:rPr>
        <w:t xml:space="preserve">14) нести </w:t>
      </w:r>
      <w:r w:rsidRPr="000570CB">
        <w:rPr>
          <w:rFonts w:ascii="Times New Roman" w:eastAsia="MS Mincho" w:hAnsi="Times New Roman" w:cs="Times New Roman"/>
          <w:sz w:val="28"/>
          <w:szCs w:val="28"/>
          <w:lang w:eastAsia="ru-RU"/>
        </w:rPr>
        <w:t>ответственность предусмотренную законодательством РК</w:t>
      </w:r>
      <w:r w:rsidRPr="000570CB">
        <w:rPr>
          <w:rFonts w:ascii="Times New Roman" w:eastAsia="MS Mincho" w:hAnsi="Times New Roman" w:cs="Times New Roman"/>
          <w:color w:val="000000"/>
          <w:sz w:val="28"/>
          <w:szCs w:val="28"/>
          <w:lang w:eastAsia="ru-RU"/>
        </w:rPr>
        <w:t xml:space="preserve"> перед Заказчиком за допущенные отступления от требований, предусмотренных договором, проектно-сметной документацией и обязательными для Сторон строительными нормами и правилами, за невыполнение Работ в сроки, предусмотренные календарным планом производства работ, а также за не достижение указанных в проектно-сметной документации показателей Объекта строительства, в том числе таких, как производительность установленного оборудования;</w:t>
      </w:r>
      <w:proofErr w:type="gramEnd"/>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15) совместно с представителями Заказчика произвести испытания (апробирование) смонтированного оборудования и инженерных коммуникаций на Объекте в соответствии с установленными нормами;</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16) нести риск случайной гибели, утери или случайного повреждения материалов (изделий, конструкций), оборудования, предназначенных для выполнения Работ по Договору, возместить Заказчику всю сумму ущерба в полном объеме, если такой ущерб был вызван неосторожным обращением работниками Подрядчика с имуществом Заказчика, находящимся на Объекте, и/или с самим Объектом;</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17) сдать Заказчику выполненные Работы в полном объеме в установленные Договором сроки и порядке;</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proofErr w:type="gramStart"/>
      <w:r w:rsidRPr="000570CB">
        <w:rPr>
          <w:rFonts w:ascii="Times New Roman" w:eastAsia="Times New Roman" w:hAnsi="Times New Roman" w:cs="Times New Roman"/>
          <w:color w:val="000000"/>
          <w:sz w:val="28"/>
          <w:szCs w:val="28"/>
          <w:lang w:eastAsia="ru-RU"/>
        </w:rPr>
        <w:t xml:space="preserve">18) в случае выявления Заказчиком в процессе приема-передачи выполненных Работ дефектов (недостатков, ошибок, несоответствий, недоработок, замечаний, </w:t>
      </w:r>
      <w:r w:rsidRPr="000570CB">
        <w:rPr>
          <w:rFonts w:ascii="Times New Roman" w:eastAsia="Times New Roman" w:hAnsi="Times New Roman" w:cs="Times New Roman"/>
          <w:color w:val="000000"/>
          <w:sz w:val="28"/>
          <w:szCs w:val="28"/>
          <w:lang w:eastAsia="ru-RU"/>
        </w:rPr>
        <w:lastRenderedPageBreak/>
        <w:t>разногласий), использования некачественных материалов (изделий, конструкций), оборудования в выполненных Работах, устранять их за свой счет в сроки согласованные Сторонами в дефектном акте, по каждому отдельному случаю, но не более 30 (тридцати) календарных дней, со дня сообщения Заказчиком;</w:t>
      </w:r>
      <w:proofErr w:type="gramEnd"/>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proofErr w:type="gramStart"/>
      <w:r w:rsidRPr="000570CB">
        <w:rPr>
          <w:rFonts w:ascii="Times New Roman" w:eastAsia="Times New Roman" w:hAnsi="Times New Roman" w:cs="Times New Roman"/>
          <w:color w:val="000000"/>
          <w:sz w:val="28"/>
          <w:szCs w:val="28"/>
          <w:lang w:eastAsia="ru-RU"/>
        </w:rPr>
        <w:t>19) гарантировать качество и безопасность выполненных Работ в течение 36 (тридцати шести) месяцев со дня подписания Акта Приемочной комиссии и устранять за свой счет в сроки согласованные Сторонами в дефектном акте, по каждому отдельному случаю, но не более 30 (тридцати) календарных дней,  все дефекты (недостатки, ошибки, несоответствия, недоработки, замечания, разногласия), в том числе скрытые, в выполненных Работах со дня сообщения</w:t>
      </w:r>
      <w:proofErr w:type="gramEnd"/>
      <w:r w:rsidRPr="000570CB">
        <w:rPr>
          <w:rFonts w:ascii="Times New Roman" w:eastAsia="Times New Roman" w:hAnsi="Times New Roman" w:cs="Times New Roman"/>
          <w:color w:val="000000"/>
          <w:sz w:val="28"/>
          <w:szCs w:val="28"/>
          <w:lang w:eastAsia="ru-RU"/>
        </w:rPr>
        <w:t xml:space="preserve"> Заказчиком, а также производить замену некачественных материалов (изделий, конструкций), оборудования в выполненных Работах;</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20) получать все необходимые согласования (материалы и документы) в республиканских и местных органах для выполнения Работ по Договору;</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21) своевременно выплачивать заработную плату своему персоналу, выполняющему Работы по Договору;</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22) обеспечить беспрепятственный доступ представителей Заказчика на Объект, связанный с осуществлением контроля над исполнением Подрядчиком своих обязательств по Договору;</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23) принимать меры по не предъявлению Заказчику исков и претензий третьих лиц, предъявляемых по причине причинения им ущерба либо допущения нарушений по вине Подрядчика во время выполнения Работ по Договору. Возмещать причиненный третьим лицам ущерб;</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24) предоставить Заказчику всю исполнительно-техническую документацию по строительству Объекта до подписания Заключения Рабочей комиссии; </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25) по первому требованию Заказчика предоставить последнему документы, выданные уполномоченными на то государственными органами и организациями, подтверждающие право Подрядчика на производство работ, обусловленных Договором;</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26) в срок не позднее 10 (десятого) числа каждого месяца, следующего за отчетным, возмещать Заказчику всю стоимость электрической энергии в соответствии с показаниями электрического счетчика, установленного в соответствии с Актом установки;</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27) нести ответственность перед Заказчиком за невыполнение и/или ненадлежащее выполнение своих обязательств;</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28) назначить приказом ответственных представителей Подрядчика за соблюдение безопасных методов работ и по охране окружающей среды;</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29) после полного выполнения Работ обеспечить вывоз строительного мусора и выполнить работы по благоустройству территории строительства;</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30) выполнить в полном объеме все иные обязатель</w:t>
      </w:r>
      <w:r w:rsidR="00E74DEC" w:rsidRPr="000570CB">
        <w:rPr>
          <w:rFonts w:ascii="Times New Roman" w:eastAsia="Times New Roman" w:hAnsi="Times New Roman" w:cs="Times New Roman"/>
          <w:color w:val="000000"/>
          <w:sz w:val="28"/>
          <w:szCs w:val="28"/>
          <w:lang w:eastAsia="ru-RU"/>
        </w:rPr>
        <w:t>ства, предусмотренные Договором</w:t>
      </w:r>
      <w:r w:rsidRPr="000570CB">
        <w:rPr>
          <w:rFonts w:ascii="Times New Roman" w:eastAsia="Times New Roman" w:hAnsi="Times New Roman" w:cs="Times New Roman"/>
          <w:color w:val="000000"/>
          <w:sz w:val="28"/>
          <w:szCs w:val="28"/>
          <w:lang w:eastAsia="ru-RU"/>
        </w:rPr>
        <w:t>;</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31) предоставить в течение 5 (пяти) рабочих дней после полного выполнения обязательств по Договору отчетность по местному содержанию в выполняемых Работах, рассчитанной по формуле согласно Единой методике расчета организациями </w:t>
      </w:r>
      <w:r w:rsidRPr="000570CB">
        <w:rPr>
          <w:rFonts w:ascii="Times New Roman" w:eastAsia="Times New Roman" w:hAnsi="Times New Roman" w:cs="Times New Roman"/>
          <w:color w:val="000000"/>
          <w:sz w:val="28"/>
          <w:szCs w:val="28"/>
          <w:lang w:eastAsia="ru-RU"/>
        </w:rPr>
        <w:lastRenderedPageBreak/>
        <w:t>местного содержания при закупке товаров, работ и услуг, утвержденной Постановлением Правительства Республики Казахстан от 20 сентября 2010 года №964;</w:t>
      </w:r>
    </w:p>
    <w:p w:rsidR="00FE140E" w:rsidRPr="000570CB" w:rsidRDefault="00FE140E" w:rsidP="00FE140E">
      <w:pPr>
        <w:tabs>
          <w:tab w:val="left" w:pos="540"/>
        </w:tabs>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32) предоставить обеспечение </w:t>
      </w:r>
      <w:r w:rsidRPr="000570CB">
        <w:rPr>
          <w:rFonts w:ascii="Times New Roman" w:eastAsia="Times New Roman" w:hAnsi="Times New Roman" w:cs="Times New Roman"/>
          <w:sz w:val="28"/>
          <w:szCs w:val="28"/>
          <w:lang w:eastAsia="ru-RU"/>
        </w:rPr>
        <w:t>возврата авансового платежа (предоплаты</w:t>
      </w:r>
      <w:r w:rsidRPr="000570CB">
        <w:rPr>
          <w:rFonts w:ascii="Times New Roman" w:eastAsia="Times New Roman" w:hAnsi="Times New Roman" w:cs="Times New Roman"/>
          <w:color w:val="000000"/>
          <w:sz w:val="28"/>
          <w:szCs w:val="28"/>
          <w:lang w:eastAsia="ru-RU"/>
        </w:rPr>
        <w:t xml:space="preserve">) и обеспечения исполнения договора в виде  банковской гарантии, гарантированного денежного взноса либо страхового договора в течение 20 рабочих дней </w:t>
      </w:r>
      <w:proofErr w:type="gramStart"/>
      <w:r w:rsidRPr="000570CB">
        <w:rPr>
          <w:rFonts w:ascii="Times New Roman" w:eastAsia="Times New Roman" w:hAnsi="Times New Roman" w:cs="Times New Roman"/>
          <w:color w:val="000000"/>
          <w:sz w:val="28"/>
          <w:szCs w:val="28"/>
          <w:lang w:eastAsia="ru-RU"/>
        </w:rPr>
        <w:t>с даты заключения</w:t>
      </w:r>
      <w:proofErr w:type="gramEnd"/>
      <w:r w:rsidRPr="000570CB">
        <w:rPr>
          <w:rFonts w:ascii="Times New Roman" w:eastAsia="Times New Roman" w:hAnsi="Times New Roman" w:cs="Times New Roman"/>
          <w:color w:val="000000"/>
          <w:sz w:val="28"/>
          <w:szCs w:val="28"/>
          <w:lang w:eastAsia="ru-RU"/>
        </w:rPr>
        <w:t xml:space="preserve"> Договора.</w:t>
      </w:r>
    </w:p>
    <w:p w:rsidR="00FE140E" w:rsidRPr="000570CB" w:rsidRDefault="00FE140E" w:rsidP="0076438C">
      <w:pPr>
        <w:spacing w:after="0" w:line="240" w:lineRule="auto"/>
        <w:jc w:val="both"/>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 xml:space="preserve">3.4. Подрядчик вправе: </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1) досрочно выполнить Работы по Договору, предварительно письменно уведомив об этом Заказчика за 5 (пять) календарных дней до даты окончания Работ;</w:t>
      </w:r>
    </w:p>
    <w:p w:rsidR="00FE140E" w:rsidRPr="000570CB" w:rsidRDefault="00FE140E" w:rsidP="0076438C">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2) требовать от Заказчика своевременной и полной оплаты за выполненные Работы;</w:t>
      </w:r>
    </w:p>
    <w:p w:rsidR="00D03573" w:rsidRDefault="00E74DEC"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3</w:t>
      </w:r>
      <w:r w:rsidR="00FE140E" w:rsidRPr="000570CB">
        <w:rPr>
          <w:rFonts w:ascii="Times New Roman" w:eastAsia="Times New Roman" w:hAnsi="Times New Roman" w:cs="Times New Roman"/>
          <w:sz w:val="28"/>
          <w:szCs w:val="28"/>
          <w:lang w:eastAsia="ru-RU"/>
        </w:rPr>
        <w:t xml:space="preserve">) ежемесячно на основании актов выполненных работ по форме №2В, справок о стоимости выполненных работ и затрат по форме №3КС, учитывать затраты по приобретению оборудования и материалов  поставленных на объект Заказчика, в размере 70% от его стоимости. </w:t>
      </w:r>
      <w:proofErr w:type="gramStart"/>
      <w:r w:rsidR="00FE140E" w:rsidRPr="000570CB">
        <w:rPr>
          <w:rFonts w:ascii="Times New Roman" w:eastAsia="Times New Roman" w:hAnsi="Times New Roman" w:cs="Times New Roman"/>
          <w:sz w:val="28"/>
          <w:szCs w:val="28"/>
          <w:lang w:eastAsia="ru-RU"/>
        </w:rPr>
        <w:t>Оставшиеся 30% от стоимости поставленного оборудования и материалов  учитываются после его монтажа.</w:t>
      </w:r>
      <w:proofErr w:type="gramEnd"/>
    </w:p>
    <w:p w:rsidR="00D03573" w:rsidRDefault="00D03573" w:rsidP="0076438C">
      <w:pPr>
        <w:spacing w:after="0" w:line="240" w:lineRule="auto"/>
        <w:jc w:val="both"/>
        <w:rPr>
          <w:rFonts w:ascii="Times New Roman" w:eastAsia="Times New Roman" w:hAnsi="Times New Roman" w:cs="Times New Roman"/>
          <w:sz w:val="28"/>
          <w:szCs w:val="28"/>
          <w:lang w:eastAsia="ru-RU"/>
        </w:rPr>
      </w:pPr>
    </w:p>
    <w:p w:rsidR="00D03573" w:rsidRPr="00D51DB8" w:rsidRDefault="00D03573" w:rsidP="00D03573">
      <w:pPr>
        <w:pStyle w:val="aa"/>
        <w:ind w:firstLine="567"/>
        <w:rPr>
          <w:rFonts w:ascii="Times New Roman" w:hAnsi="Times New Roman"/>
          <w:caps w:val="0"/>
          <w:color w:val="000000"/>
          <w:sz w:val="28"/>
          <w:szCs w:val="28"/>
        </w:rPr>
      </w:pPr>
      <w:r w:rsidRPr="00D51DB8">
        <w:rPr>
          <w:rFonts w:ascii="Times New Roman" w:hAnsi="Times New Roman"/>
          <w:b w:val="0"/>
          <w:bCs/>
          <w:caps w:val="0"/>
          <w:color w:val="000000"/>
          <w:sz w:val="28"/>
          <w:szCs w:val="28"/>
        </w:rPr>
        <w:t xml:space="preserve">4. </w:t>
      </w:r>
      <w:r w:rsidRPr="00D51DB8">
        <w:rPr>
          <w:rFonts w:ascii="Times New Roman" w:hAnsi="Times New Roman"/>
          <w:caps w:val="0"/>
          <w:color w:val="000000"/>
          <w:sz w:val="28"/>
          <w:szCs w:val="28"/>
        </w:rPr>
        <w:t>ОБЩАЯ СУММА ДОГОВОРА И ПОРЯДОК ОПЛАТЫ</w:t>
      </w:r>
    </w:p>
    <w:p w:rsidR="00D03573" w:rsidRPr="00D51DB8" w:rsidRDefault="00D03573" w:rsidP="00D03573">
      <w:pPr>
        <w:pStyle w:val="aa"/>
        <w:ind w:firstLine="567"/>
        <w:rPr>
          <w:rFonts w:ascii="Times New Roman" w:hAnsi="Times New Roman"/>
          <w:caps w:val="0"/>
          <w:color w:val="000000"/>
          <w:sz w:val="28"/>
          <w:szCs w:val="28"/>
        </w:rPr>
      </w:pPr>
    </w:p>
    <w:p w:rsidR="00D03573" w:rsidRPr="00D03573" w:rsidRDefault="00D03573" w:rsidP="00D03573">
      <w:pPr>
        <w:pStyle w:val="aa"/>
        <w:ind w:firstLine="567"/>
        <w:jc w:val="both"/>
        <w:rPr>
          <w:rFonts w:ascii="Times New Roman" w:hAnsi="Times New Roman"/>
          <w:b w:val="0"/>
          <w:bCs/>
          <w:caps w:val="0"/>
          <w:sz w:val="28"/>
          <w:szCs w:val="28"/>
        </w:rPr>
      </w:pPr>
      <w:r w:rsidRPr="00D03573">
        <w:rPr>
          <w:rFonts w:ascii="Times New Roman" w:hAnsi="Times New Roman"/>
          <w:b w:val="0"/>
          <w:bCs/>
          <w:caps w:val="0"/>
          <w:sz w:val="28"/>
          <w:szCs w:val="28"/>
        </w:rPr>
        <w:t>4.1. Общая сумма Договора составляет</w:t>
      </w:r>
      <w:proofErr w:type="gramStart"/>
      <w:r w:rsidRPr="00D03573">
        <w:rPr>
          <w:rFonts w:ascii="Times New Roman" w:hAnsi="Times New Roman"/>
          <w:b w:val="0"/>
          <w:bCs/>
          <w:caps w:val="0"/>
          <w:sz w:val="28"/>
          <w:szCs w:val="28"/>
        </w:rPr>
        <w:t xml:space="preserve"> ……………………… (……………………….) </w:t>
      </w:r>
      <w:proofErr w:type="gramEnd"/>
      <w:r w:rsidRPr="00D03573">
        <w:rPr>
          <w:rFonts w:ascii="Times New Roman" w:hAnsi="Times New Roman"/>
          <w:b w:val="0"/>
          <w:bCs/>
          <w:caps w:val="0"/>
          <w:sz w:val="28"/>
          <w:szCs w:val="28"/>
        </w:rPr>
        <w:t xml:space="preserve">тенге 00 </w:t>
      </w:r>
      <w:proofErr w:type="spellStart"/>
      <w:r w:rsidRPr="00D03573">
        <w:rPr>
          <w:rFonts w:ascii="Times New Roman" w:hAnsi="Times New Roman"/>
          <w:b w:val="0"/>
          <w:bCs/>
          <w:caps w:val="0"/>
          <w:sz w:val="28"/>
          <w:szCs w:val="28"/>
        </w:rPr>
        <w:t>тиын</w:t>
      </w:r>
      <w:proofErr w:type="spellEnd"/>
      <w:r w:rsidRPr="00D03573">
        <w:rPr>
          <w:rFonts w:ascii="Times New Roman" w:hAnsi="Times New Roman"/>
          <w:b w:val="0"/>
          <w:bCs/>
          <w:caps w:val="0"/>
          <w:sz w:val="28"/>
          <w:szCs w:val="28"/>
        </w:rPr>
        <w:t xml:space="preserve"> с учетом суммы НДС, тенге с учетом НДС.</w:t>
      </w:r>
    </w:p>
    <w:p w:rsidR="00D03573" w:rsidRPr="00D03573" w:rsidRDefault="00D03573" w:rsidP="00D03573">
      <w:pPr>
        <w:pStyle w:val="aa"/>
        <w:tabs>
          <w:tab w:val="left" w:pos="567"/>
        </w:tabs>
        <w:ind w:firstLine="567"/>
        <w:jc w:val="both"/>
        <w:rPr>
          <w:rFonts w:ascii="Times New Roman" w:hAnsi="Times New Roman"/>
          <w:b w:val="0"/>
          <w:caps w:val="0"/>
          <w:sz w:val="28"/>
          <w:szCs w:val="28"/>
        </w:rPr>
      </w:pPr>
      <w:r w:rsidRPr="00D03573">
        <w:rPr>
          <w:rFonts w:ascii="Times New Roman" w:hAnsi="Times New Roman"/>
          <w:b w:val="0"/>
          <w:caps w:val="0"/>
          <w:sz w:val="28"/>
          <w:szCs w:val="28"/>
        </w:rPr>
        <w:t>4.2. Оплата по Договору производится путем перечисления денег на счет Подрядчика в следующем порядке:</w:t>
      </w:r>
    </w:p>
    <w:p w:rsidR="00D03573" w:rsidRPr="00D03573" w:rsidRDefault="00D03573" w:rsidP="00D03573">
      <w:pPr>
        <w:tabs>
          <w:tab w:val="left" w:pos="900"/>
        </w:tabs>
        <w:spacing w:after="0" w:line="240" w:lineRule="auto"/>
        <w:jc w:val="both"/>
        <w:rPr>
          <w:rFonts w:ascii="Times New Roman" w:hAnsi="Times New Roman" w:cs="Times New Roman"/>
          <w:sz w:val="28"/>
          <w:szCs w:val="28"/>
        </w:rPr>
      </w:pPr>
      <w:r w:rsidRPr="00D03573">
        <w:rPr>
          <w:rFonts w:ascii="Times New Roman" w:hAnsi="Times New Roman" w:cs="Times New Roman"/>
          <w:sz w:val="28"/>
          <w:szCs w:val="28"/>
        </w:rPr>
        <w:t>1) предоплата в размере 20%, что составляет</w:t>
      </w:r>
      <w:proofErr w:type="gramStart"/>
      <w:r w:rsidRPr="00D03573">
        <w:rPr>
          <w:rFonts w:ascii="Times New Roman" w:hAnsi="Times New Roman" w:cs="Times New Roman"/>
          <w:sz w:val="28"/>
          <w:szCs w:val="28"/>
        </w:rPr>
        <w:t xml:space="preserve"> ………………………… (………………………) </w:t>
      </w:r>
      <w:proofErr w:type="gramEnd"/>
      <w:r w:rsidRPr="00D03573">
        <w:rPr>
          <w:rFonts w:ascii="Times New Roman" w:hAnsi="Times New Roman" w:cs="Times New Roman"/>
          <w:sz w:val="28"/>
          <w:szCs w:val="28"/>
        </w:rPr>
        <w:t xml:space="preserve">тенге с учетом НДС оплачивается Заказчиком в течение 30 календарных дней со дня предоставления Подрядчиком надлежаще оформленной банковской гарантии, гарантированного денежного взноса либо страхового договора  на всю сумму выплачиваемого аванса (предоплаты). Обеспечение возврата авансового платежа предоставляется Подрядчиком в течение 20 рабочих дней </w:t>
      </w:r>
      <w:proofErr w:type="gramStart"/>
      <w:r w:rsidRPr="00D03573">
        <w:rPr>
          <w:rFonts w:ascii="Times New Roman" w:hAnsi="Times New Roman" w:cs="Times New Roman"/>
          <w:sz w:val="28"/>
          <w:szCs w:val="28"/>
        </w:rPr>
        <w:t>с даты заключения</w:t>
      </w:r>
      <w:proofErr w:type="gramEnd"/>
      <w:r w:rsidRPr="00D03573">
        <w:rPr>
          <w:rFonts w:ascii="Times New Roman" w:hAnsi="Times New Roman" w:cs="Times New Roman"/>
          <w:sz w:val="28"/>
          <w:szCs w:val="28"/>
        </w:rPr>
        <w:t xml:space="preserve"> Договора.</w:t>
      </w:r>
    </w:p>
    <w:p w:rsidR="00D03573" w:rsidRPr="00D03573" w:rsidRDefault="00D03573" w:rsidP="00D03573">
      <w:pPr>
        <w:pStyle w:val="ac"/>
        <w:ind w:left="0" w:firstLine="708"/>
        <w:jc w:val="both"/>
        <w:rPr>
          <w:sz w:val="28"/>
          <w:szCs w:val="28"/>
        </w:rPr>
      </w:pPr>
      <w:r w:rsidRPr="00D03573">
        <w:rPr>
          <w:sz w:val="28"/>
          <w:szCs w:val="28"/>
        </w:rPr>
        <w:t>При этом</w:t>
      </w:r>
      <w:proofErr w:type="gramStart"/>
      <w:r w:rsidRPr="00D03573">
        <w:rPr>
          <w:sz w:val="28"/>
          <w:szCs w:val="28"/>
        </w:rPr>
        <w:t>,</w:t>
      </w:r>
      <w:proofErr w:type="gramEnd"/>
      <w:r w:rsidRPr="00D03573">
        <w:rPr>
          <w:sz w:val="28"/>
          <w:szCs w:val="28"/>
        </w:rPr>
        <w:t xml:space="preserve"> страховой договор должен быть выдан страховой организацией, являющейся платежеспособной и финансово-устойчивой. Подтверждением платежеспособности и финансовой устойчивости в рамках Правил принимается соблюдение страховой организацией </w:t>
      </w:r>
      <w:proofErr w:type="spellStart"/>
      <w:r w:rsidRPr="00D03573">
        <w:rPr>
          <w:sz w:val="28"/>
          <w:szCs w:val="28"/>
        </w:rPr>
        <w:t>пруденциальных</w:t>
      </w:r>
      <w:proofErr w:type="spellEnd"/>
      <w:r w:rsidRPr="00D03573">
        <w:rPr>
          <w:sz w:val="28"/>
          <w:szCs w:val="28"/>
        </w:rPr>
        <w:t xml:space="preserve"> нормативов в течение 12 (двенадцати) месяцев, предшествующих первому числу месяца, в котором выдан страховой договор.</w:t>
      </w:r>
    </w:p>
    <w:p w:rsidR="00D03573" w:rsidRPr="00D03573" w:rsidRDefault="00D03573" w:rsidP="00D03573">
      <w:pPr>
        <w:pStyle w:val="ac"/>
        <w:ind w:left="0" w:firstLine="708"/>
        <w:jc w:val="both"/>
        <w:rPr>
          <w:sz w:val="28"/>
          <w:szCs w:val="28"/>
        </w:rPr>
      </w:pPr>
      <w:r w:rsidRPr="00D03573">
        <w:rPr>
          <w:sz w:val="28"/>
          <w:szCs w:val="28"/>
        </w:rPr>
        <w:t>Страховой договор должен быть подписан на условиях нулевой условной франшизы.</w:t>
      </w:r>
    </w:p>
    <w:p w:rsidR="00D03573" w:rsidRPr="00D03573" w:rsidRDefault="00D03573" w:rsidP="00D03573">
      <w:pPr>
        <w:pStyle w:val="ac"/>
        <w:ind w:left="0" w:firstLine="708"/>
        <w:jc w:val="both"/>
        <w:rPr>
          <w:sz w:val="28"/>
          <w:szCs w:val="28"/>
        </w:rPr>
      </w:pPr>
      <w:r w:rsidRPr="00D03573">
        <w:rPr>
          <w:sz w:val="28"/>
          <w:szCs w:val="28"/>
        </w:rPr>
        <w:t>Источником информации являются ежемесячные данные, публикуемые на сайте уполномоченного органа по контролю и надзору финансовых рынков и финансовых организаций Национального банка Республики Казахстан.</w:t>
      </w:r>
    </w:p>
    <w:p w:rsidR="00FE140E" w:rsidRDefault="00D03573" w:rsidP="00D03573">
      <w:pPr>
        <w:tabs>
          <w:tab w:val="left" w:pos="900"/>
        </w:tabs>
        <w:spacing w:after="0" w:line="240" w:lineRule="auto"/>
        <w:ind w:hanging="360"/>
        <w:jc w:val="both"/>
        <w:rPr>
          <w:rFonts w:ascii="Times New Roman" w:hAnsi="Times New Roman" w:cs="Times New Roman"/>
          <w:sz w:val="28"/>
          <w:szCs w:val="28"/>
        </w:rPr>
      </w:pPr>
      <w:r w:rsidRPr="00D03573">
        <w:rPr>
          <w:rFonts w:ascii="Times New Roman" w:hAnsi="Times New Roman" w:cs="Times New Roman"/>
          <w:sz w:val="28"/>
          <w:szCs w:val="28"/>
        </w:rPr>
        <w:t xml:space="preserve">     2) оставшиеся 8</w:t>
      </w:r>
      <w:r w:rsidRPr="00D03573">
        <w:rPr>
          <w:rFonts w:ascii="Times New Roman" w:hAnsi="Times New Roman" w:cs="Times New Roman"/>
          <w:bCs/>
          <w:sz w:val="28"/>
          <w:szCs w:val="28"/>
        </w:rPr>
        <w:t xml:space="preserve">0% оплачиваются по факту выполнения Работ в течение 30 рабочих дней </w:t>
      </w:r>
      <w:r w:rsidRPr="00D03573">
        <w:rPr>
          <w:rFonts w:ascii="Times New Roman" w:hAnsi="Times New Roman" w:cs="Times New Roman"/>
          <w:sz w:val="28"/>
          <w:szCs w:val="28"/>
        </w:rPr>
        <w:t xml:space="preserve">на основании представленных Подрядчиком актов выполненных работ по форме №2В и справок о стоимости выполненных работ по форме №3КС и надлежаще </w:t>
      </w:r>
      <w:r w:rsidRPr="00D03573">
        <w:rPr>
          <w:rFonts w:ascii="Times New Roman" w:hAnsi="Times New Roman" w:cs="Times New Roman"/>
          <w:sz w:val="28"/>
          <w:szCs w:val="28"/>
        </w:rPr>
        <w:lastRenderedPageBreak/>
        <w:t xml:space="preserve">оформленной </w:t>
      </w:r>
      <w:proofErr w:type="gramStart"/>
      <w:r w:rsidRPr="00D03573">
        <w:rPr>
          <w:rFonts w:ascii="Times New Roman" w:hAnsi="Times New Roman" w:cs="Times New Roman"/>
          <w:sz w:val="28"/>
          <w:szCs w:val="28"/>
        </w:rPr>
        <w:t>счёт-фактуры</w:t>
      </w:r>
      <w:proofErr w:type="gramEnd"/>
      <w:r w:rsidRPr="00D03573">
        <w:rPr>
          <w:rFonts w:ascii="Times New Roman" w:hAnsi="Times New Roman" w:cs="Times New Roman"/>
          <w:sz w:val="28"/>
          <w:szCs w:val="28"/>
        </w:rPr>
        <w:t>, при условии отсутствия у Заказчика претензий к качеству и срокам выполнения Работ.</w:t>
      </w:r>
    </w:p>
    <w:p w:rsidR="00D03573" w:rsidRPr="00D03573" w:rsidRDefault="00D03573" w:rsidP="00D03573">
      <w:pPr>
        <w:tabs>
          <w:tab w:val="left" w:pos="900"/>
        </w:tabs>
        <w:spacing w:after="0" w:line="240" w:lineRule="auto"/>
        <w:ind w:hanging="360"/>
        <w:jc w:val="both"/>
        <w:rPr>
          <w:rFonts w:ascii="Times New Roman" w:hAnsi="Times New Roman" w:cs="Times New Roman"/>
          <w:sz w:val="28"/>
          <w:szCs w:val="28"/>
        </w:rPr>
      </w:pPr>
    </w:p>
    <w:p w:rsidR="00EE5DCD" w:rsidRDefault="00FE140E" w:rsidP="00EE5DCD">
      <w:pPr>
        <w:tabs>
          <w:tab w:val="left" w:pos="540"/>
          <w:tab w:val="left" w:pos="720"/>
          <w:tab w:val="left" w:pos="900"/>
        </w:tabs>
        <w:spacing w:after="0" w:line="240" w:lineRule="auto"/>
        <w:ind w:hanging="360"/>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5. ОБЕСПЕЧЕНИЕ ИСПОЛНЕНИЯ ДОГОВОРА</w:t>
      </w:r>
    </w:p>
    <w:p w:rsidR="0076438C" w:rsidRPr="0076438C" w:rsidRDefault="0076438C" w:rsidP="00EE5DCD">
      <w:pPr>
        <w:tabs>
          <w:tab w:val="left" w:pos="540"/>
          <w:tab w:val="left" w:pos="720"/>
          <w:tab w:val="left" w:pos="900"/>
        </w:tabs>
        <w:spacing w:after="0" w:line="240" w:lineRule="auto"/>
        <w:ind w:hanging="360"/>
        <w:jc w:val="center"/>
        <w:rPr>
          <w:rFonts w:ascii="Times New Roman" w:eastAsia="Times New Roman" w:hAnsi="Times New Roman" w:cs="Times New Roman"/>
          <w:b/>
          <w:sz w:val="16"/>
          <w:szCs w:val="16"/>
          <w:lang w:eastAsia="ru-RU"/>
        </w:rPr>
      </w:pPr>
    </w:p>
    <w:p w:rsidR="00FE140E" w:rsidRPr="00EE5DCD" w:rsidRDefault="00FE140E" w:rsidP="00022FEB">
      <w:pPr>
        <w:tabs>
          <w:tab w:val="left" w:pos="540"/>
          <w:tab w:val="left" w:pos="720"/>
          <w:tab w:val="left" w:pos="900"/>
        </w:tabs>
        <w:spacing w:after="0" w:line="240" w:lineRule="auto"/>
        <w:jc w:val="both"/>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sz w:val="28"/>
          <w:szCs w:val="28"/>
          <w:lang w:eastAsia="ru-RU"/>
        </w:rPr>
        <w:t>5.1.В течение не более 20 (двадцати) рабочих дней, с момента подписания договора Подрядчик вносит обеспечение исполнения договора в виде банковской гарантии или гарантийного денежного взноса, перечисляемого на счет Заказчика в размере 3 (трех) процентов от цены договора.</w:t>
      </w:r>
    </w:p>
    <w:p w:rsidR="00FE140E" w:rsidRPr="000570CB" w:rsidRDefault="00FE140E" w:rsidP="00022FEB">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5.2. Подрядчик в течение 20 (двадцати) рабочих дней после истечения финансового года вносит обеспечение исполнения договора о закупках в виде банковской гарантии или залога денежных средств либо страхового договора в размере 3 (трех) процентов от общей суммы Договора на соответствующий год.</w:t>
      </w:r>
    </w:p>
    <w:p w:rsidR="0076438C" w:rsidRDefault="00FE140E" w:rsidP="0076438C">
      <w:pPr>
        <w:tabs>
          <w:tab w:val="left" w:pos="90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5.3. Заказчик возвращает внесенное обеспечение исполнения договора Подрядчику в течение не более 10 (десяти) рабочих дней с момента полного и надлежащего выполнения Подрядчиком своих обязательств по данному договору.</w:t>
      </w:r>
    </w:p>
    <w:p w:rsidR="00FE140E" w:rsidRPr="000570CB" w:rsidRDefault="00FE140E" w:rsidP="0076438C">
      <w:pPr>
        <w:tabs>
          <w:tab w:val="left" w:pos="900"/>
        </w:tabs>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5.4. Заказчик не возвращает внесенное обеспечение исполнения договора о закупках, если договор исполнен ненадлежащим образом или расторгнут в связи с невыполнением поставщиком договорных обязательств.</w:t>
      </w:r>
    </w:p>
    <w:p w:rsidR="00FE140E" w:rsidRPr="0076438C" w:rsidRDefault="00FE140E" w:rsidP="00FE140E">
      <w:pPr>
        <w:tabs>
          <w:tab w:val="left" w:pos="900"/>
        </w:tabs>
        <w:spacing w:after="0" w:line="240" w:lineRule="auto"/>
        <w:ind w:hanging="360"/>
        <w:jc w:val="both"/>
        <w:rPr>
          <w:rFonts w:ascii="Times New Roman" w:eastAsia="Times New Roman" w:hAnsi="Times New Roman" w:cs="Times New Roman"/>
          <w:sz w:val="16"/>
          <w:szCs w:val="16"/>
          <w:lang w:eastAsia="ru-RU"/>
        </w:rPr>
      </w:pPr>
    </w:p>
    <w:p w:rsidR="00FE140E" w:rsidRPr="000570CB" w:rsidRDefault="00FE140E" w:rsidP="00FE140E">
      <w:pPr>
        <w:numPr>
          <w:ilvl w:val="0"/>
          <w:numId w:val="1"/>
        </w:numPr>
        <w:spacing w:after="0" w:line="240" w:lineRule="auto"/>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СРОКИ ВЫПОЛНЕНИЯ РАБОТ</w:t>
      </w:r>
    </w:p>
    <w:p w:rsidR="00FE140E" w:rsidRPr="0076438C" w:rsidRDefault="00FE140E" w:rsidP="00FE140E">
      <w:pPr>
        <w:spacing w:after="0" w:line="240" w:lineRule="auto"/>
        <w:rPr>
          <w:rFonts w:ascii="Times New Roman" w:eastAsia="Times New Roman" w:hAnsi="Times New Roman" w:cs="Times New Roman"/>
          <w:b/>
          <w:sz w:val="16"/>
          <w:szCs w:val="16"/>
          <w:lang w:eastAsia="ru-RU"/>
        </w:rPr>
      </w:pPr>
    </w:p>
    <w:p w:rsidR="00FE140E" w:rsidRPr="000570CB" w:rsidRDefault="00FE140E" w:rsidP="0076438C">
      <w:pPr>
        <w:spacing w:after="0" w:line="240" w:lineRule="auto"/>
        <w:jc w:val="both"/>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sz w:val="28"/>
          <w:szCs w:val="28"/>
          <w:lang w:eastAsia="ru-RU"/>
        </w:rPr>
        <w:t xml:space="preserve">6.1.Общий срок выполнения Подрядчиком Работ по Договору указан в Календарном плане работ (Приложение № 2 к Договору). </w:t>
      </w:r>
    </w:p>
    <w:p w:rsidR="00FE140E" w:rsidRPr="0076438C" w:rsidRDefault="00FE140E" w:rsidP="00FE140E">
      <w:pPr>
        <w:spacing w:after="0" w:line="240" w:lineRule="auto"/>
        <w:jc w:val="both"/>
        <w:rPr>
          <w:rFonts w:ascii="Times New Roman" w:eastAsia="Times New Roman" w:hAnsi="Times New Roman" w:cs="Times New Roman"/>
          <w:sz w:val="16"/>
          <w:szCs w:val="16"/>
          <w:lang w:eastAsia="ru-RU"/>
        </w:rPr>
      </w:pPr>
    </w:p>
    <w:p w:rsidR="00FE140E" w:rsidRPr="000570CB" w:rsidRDefault="00FE140E" w:rsidP="00FE140E">
      <w:pPr>
        <w:numPr>
          <w:ilvl w:val="0"/>
          <w:numId w:val="1"/>
        </w:numPr>
        <w:spacing w:after="0" w:line="240" w:lineRule="auto"/>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ПОРЯДОК СДАЧИ И ПРИЕМКИ РАБОТ</w:t>
      </w:r>
    </w:p>
    <w:p w:rsidR="00FE140E" w:rsidRPr="0076438C" w:rsidRDefault="00FE140E" w:rsidP="00FE140E">
      <w:pPr>
        <w:spacing w:after="0" w:line="240" w:lineRule="auto"/>
        <w:ind w:left="720"/>
        <w:jc w:val="center"/>
        <w:rPr>
          <w:rFonts w:ascii="Times New Roman" w:eastAsia="Times New Roman" w:hAnsi="Times New Roman" w:cs="Times New Roman"/>
          <w:b/>
          <w:sz w:val="16"/>
          <w:szCs w:val="16"/>
          <w:lang w:eastAsia="ru-RU"/>
        </w:rPr>
      </w:pP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7.1. Подрядчик ежемесячно, не позднее 25 (двадцать пятого) числа отчетного месяца (или месяца, следующего за </w:t>
      </w:r>
      <w:proofErr w:type="gramStart"/>
      <w:r w:rsidRPr="000570CB">
        <w:rPr>
          <w:rFonts w:ascii="Times New Roman" w:eastAsia="Times New Roman" w:hAnsi="Times New Roman" w:cs="Times New Roman"/>
          <w:sz w:val="28"/>
          <w:szCs w:val="28"/>
          <w:lang w:eastAsia="ru-RU"/>
        </w:rPr>
        <w:t>отчетным</w:t>
      </w:r>
      <w:proofErr w:type="gramEnd"/>
      <w:r w:rsidRPr="000570CB">
        <w:rPr>
          <w:rFonts w:ascii="Times New Roman" w:eastAsia="Times New Roman" w:hAnsi="Times New Roman" w:cs="Times New Roman"/>
          <w:sz w:val="28"/>
          <w:szCs w:val="28"/>
          <w:lang w:eastAsia="ru-RU"/>
        </w:rPr>
        <w:t>) направляет Заказчику для подписания акт выполненных работ по форме № 2В и справку о стоимости выполненных Работ и затрат по форме № 3КС, счет-фактуру на выполненный объем Работ.</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7.2. Заказчик производит проверку представленных Подрядчиком Акта выполненных работ по форме № 2В и справки о стоимости выполненных работ и затрат по форме № 3КС в течение 5 (пяти) рабочих дней с момента предоставления вышеназванных документов. </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7.3. В случае наличия у Заказчика замечаний и/или разногласий по выполненным Работам, он уведомляет об этом Подрядчика в письменной форме, а Подрядчик в течение 15 (пятнадцати) календарных дней обязан устранить все указанные дефекты (недостатки, ошибки, несоответствия, недоработки, замечания, разногласия), заменить некачественные материалы, изделия и оборудования в выполненных Работах. После устранения дефектов (недостатков, ошибок, несоответствий, недоработок, замечаний, разногласий), замены некачественных материалов уполномоченные представители обеих Сторон подписывают Акт выполненных работ по форме № 2В и справку о стоимости выполненных работ и затрат по форме № 3КС.</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7.4. </w:t>
      </w:r>
      <w:proofErr w:type="gramStart"/>
      <w:r w:rsidRPr="000570CB">
        <w:rPr>
          <w:rFonts w:ascii="Times New Roman" w:eastAsia="Times New Roman" w:hAnsi="Times New Roman" w:cs="Times New Roman"/>
          <w:sz w:val="28"/>
          <w:szCs w:val="28"/>
          <w:lang w:eastAsia="ru-RU"/>
        </w:rPr>
        <w:t xml:space="preserve">Подрядчик за 10 (десять) календарных дней до окончания строительства Объекта направляет Заказчику письменное извещение о готовности Объекта,  справку о </w:t>
      </w:r>
      <w:r w:rsidRPr="000570CB">
        <w:rPr>
          <w:rFonts w:ascii="Times New Roman" w:eastAsia="Times New Roman" w:hAnsi="Times New Roman" w:cs="Times New Roman"/>
          <w:sz w:val="28"/>
          <w:szCs w:val="28"/>
          <w:lang w:eastAsia="ru-RU"/>
        </w:rPr>
        <w:lastRenderedPageBreak/>
        <w:t>стоимости выполненных Работ и затрат по форме № 3КС и отчетность по местному содержанию в выполненных работах, согласно Единой методике расчета организациями местного содержания, утвержденной постановлением Правительства Республики Казахстан № 964 от 20.09.2010 года (приложение №4 к настоящему Договору) для окончательного расчета.</w:t>
      </w:r>
      <w:proofErr w:type="gramEnd"/>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Заказчик в течение 5 (пяти) рабочих дней со дня извещения Подрядчика, указанного в настоящем пункте Договора, создает Приемочную комиссию для приемки законченного строительством Объекта.</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В случае отсутствия замечаний и разногласий с Подрядчиком по выполненным Работам, приемочная комиссия производит приемку выполненных Работ, предусмотренных Договором. </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7.5. </w:t>
      </w:r>
      <w:proofErr w:type="gramStart"/>
      <w:r w:rsidRPr="000570CB">
        <w:rPr>
          <w:rFonts w:ascii="Times New Roman" w:eastAsia="Times New Roman" w:hAnsi="Times New Roman" w:cs="Times New Roman"/>
          <w:sz w:val="28"/>
          <w:szCs w:val="28"/>
          <w:lang w:eastAsia="ru-RU"/>
        </w:rPr>
        <w:t>При наличии замечаний и/или разногласий по выполненным Работам, выявленным в ходе приемки Объекта Рабочей комиссией, Подрядчик в течение 20 (двадцати) рабочих дней обязан устранить все указанные дефекты (недостатки, ошибки, несоответствия, недоработки, замечания, разногласия), заменить некачественные материалы (изделия, конструкции), оборудование в выполненных Работах.</w:t>
      </w:r>
      <w:proofErr w:type="gramEnd"/>
      <w:r w:rsidR="00917E9A">
        <w:rPr>
          <w:rFonts w:ascii="Times New Roman" w:eastAsia="Times New Roman" w:hAnsi="Times New Roman" w:cs="Times New Roman"/>
          <w:sz w:val="28"/>
          <w:szCs w:val="28"/>
          <w:lang w:eastAsia="ru-RU"/>
        </w:rPr>
        <w:t xml:space="preserve"> </w:t>
      </w:r>
      <w:proofErr w:type="gramStart"/>
      <w:r w:rsidRPr="000570CB">
        <w:rPr>
          <w:rFonts w:ascii="Times New Roman" w:eastAsia="Times New Roman" w:hAnsi="Times New Roman" w:cs="Times New Roman"/>
          <w:sz w:val="28"/>
          <w:szCs w:val="28"/>
          <w:lang w:eastAsia="ru-RU"/>
        </w:rPr>
        <w:t>После устранения имеющихся дефектов (недостатков, ошибок, несоответствий, недоработок, замечаний, разногласий), замены некачественных материалов (изделий, конструкций), оборудования, а также разногласий, Приемочной комиссией подписывается Акт заключения рабочей комиссии по приемке законченного строительством объекта.</w:t>
      </w:r>
      <w:proofErr w:type="gramEnd"/>
    </w:p>
    <w:p w:rsidR="00FE140E" w:rsidRPr="0076438C" w:rsidRDefault="00FE140E" w:rsidP="00FE140E">
      <w:pPr>
        <w:spacing w:after="0" w:line="240" w:lineRule="auto"/>
        <w:ind w:firstLine="567"/>
        <w:jc w:val="both"/>
        <w:rPr>
          <w:rFonts w:ascii="Times New Roman" w:eastAsia="Times New Roman" w:hAnsi="Times New Roman" w:cs="Times New Roman"/>
          <w:sz w:val="16"/>
          <w:szCs w:val="16"/>
          <w:lang w:eastAsia="ru-RU"/>
        </w:rPr>
      </w:pPr>
    </w:p>
    <w:p w:rsidR="00FE140E" w:rsidRPr="000570CB" w:rsidRDefault="00FE140E" w:rsidP="00FE140E">
      <w:pPr>
        <w:numPr>
          <w:ilvl w:val="0"/>
          <w:numId w:val="1"/>
        </w:numPr>
        <w:spacing w:after="0" w:line="240" w:lineRule="auto"/>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ГАРАНТИИ</w:t>
      </w:r>
    </w:p>
    <w:p w:rsidR="00FE140E" w:rsidRPr="0076438C" w:rsidRDefault="00FE140E" w:rsidP="00FE140E">
      <w:pPr>
        <w:spacing w:after="0" w:line="240" w:lineRule="auto"/>
        <w:ind w:left="720"/>
        <w:jc w:val="center"/>
        <w:rPr>
          <w:rFonts w:ascii="Times New Roman" w:eastAsia="Times New Roman" w:hAnsi="Times New Roman" w:cs="Times New Roman"/>
          <w:sz w:val="16"/>
          <w:szCs w:val="16"/>
          <w:lang w:eastAsia="ru-RU"/>
        </w:rPr>
      </w:pP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8.1. Гарантийный срок по настоящему Договору на качество выполненных Работ составляет 36 (тридцать шесть) месяцев </w:t>
      </w:r>
      <w:proofErr w:type="gramStart"/>
      <w:r w:rsidRPr="000570CB">
        <w:rPr>
          <w:rFonts w:ascii="Times New Roman" w:eastAsia="Times New Roman" w:hAnsi="Times New Roman" w:cs="Times New Roman"/>
          <w:sz w:val="28"/>
          <w:szCs w:val="28"/>
          <w:lang w:eastAsia="ru-RU"/>
        </w:rPr>
        <w:t>с даты подписания</w:t>
      </w:r>
      <w:proofErr w:type="gramEnd"/>
      <w:r w:rsidRPr="000570CB">
        <w:rPr>
          <w:rFonts w:ascii="Times New Roman" w:eastAsia="Times New Roman" w:hAnsi="Times New Roman" w:cs="Times New Roman"/>
          <w:sz w:val="28"/>
          <w:szCs w:val="28"/>
          <w:lang w:eastAsia="ru-RU"/>
        </w:rPr>
        <w:t xml:space="preserve"> Акта приемки  всех выполненных Работ.</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8.2. Подрядчик в течение 10 (десяти) рабочих дней после подписания Акта Приемочной комиссией предоставляет Заказчику банковскую гарантию в размере 5% от общей суммы Договора сроком действия 36 (тридцать шесть) месяцев, в качестве обеспечения исполнения Подрядчиком гарантийного срока по Договору.</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8.3. </w:t>
      </w:r>
      <w:proofErr w:type="gramStart"/>
      <w:r w:rsidRPr="000570CB">
        <w:rPr>
          <w:rFonts w:ascii="Times New Roman" w:eastAsia="Times New Roman" w:hAnsi="Times New Roman" w:cs="Times New Roman"/>
          <w:sz w:val="28"/>
          <w:szCs w:val="28"/>
          <w:lang w:eastAsia="ru-RU"/>
        </w:rPr>
        <w:t>Подрядчик гарантирует надлежащее (высокое) качество материалов (изделий, конструкций) и оборудования, соответствие их технической спецификации, государственным стандартам, техническим условиям, требованиям Заказчика, обеспеченность их соответствующими сертификатами, техническими паспортами и другими документами, удостоверяющими их качество.</w:t>
      </w:r>
      <w:proofErr w:type="gramEnd"/>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8.4. Подрядчик гарантирует качество выполнения всех Работ в соответствие действующими строительными нормами и правилами Республики Казахстан (СНиП) и условиям Договора.</w:t>
      </w:r>
    </w:p>
    <w:p w:rsidR="00FE140E" w:rsidRPr="000570CB" w:rsidRDefault="00FE140E" w:rsidP="0076438C">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8.5. </w:t>
      </w:r>
      <w:proofErr w:type="gramStart"/>
      <w:r w:rsidRPr="000570CB">
        <w:rPr>
          <w:rFonts w:ascii="Times New Roman" w:eastAsia="Times New Roman" w:hAnsi="Times New Roman" w:cs="Times New Roman"/>
          <w:sz w:val="28"/>
          <w:szCs w:val="28"/>
          <w:lang w:eastAsia="ru-RU"/>
        </w:rPr>
        <w:t>Если до истечения Гарантийного срока Заказчик выявит скрытые дефекты (недостатки, ошибки, несоответствия, недоработки, замечания, разногласия), использование некачественных материалов (изделий, конструкций) в выполненных Работах и/или установленном оборудовании, он извещает Подрядчика о выявленных дефектах (недостатках, ошибках, несоответствиях, недоработках, замечаниях, разногласиях), использовании некачественных материалов (изделий, конструкций), оборудования в письменной форме.</w:t>
      </w:r>
      <w:proofErr w:type="gramEnd"/>
      <w:r w:rsidR="00917E9A">
        <w:rPr>
          <w:rFonts w:ascii="Times New Roman" w:eastAsia="Times New Roman" w:hAnsi="Times New Roman" w:cs="Times New Roman"/>
          <w:sz w:val="28"/>
          <w:szCs w:val="28"/>
          <w:lang w:eastAsia="ru-RU"/>
        </w:rPr>
        <w:t xml:space="preserve"> </w:t>
      </w:r>
      <w:proofErr w:type="gramStart"/>
      <w:r w:rsidRPr="000570CB">
        <w:rPr>
          <w:rFonts w:ascii="Times New Roman" w:eastAsia="Times New Roman" w:hAnsi="Times New Roman" w:cs="Times New Roman"/>
          <w:sz w:val="28"/>
          <w:szCs w:val="28"/>
          <w:lang w:eastAsia="ru-RU"/>
        </w:rPr>
        <w:t xml:space="preserve">Подрядчик обязуется за свой счет устранить в </w:t>
      </w:r>
      <w:r w:rsidRPr="000570CB">
        <w:rPr>
          <w:rFonts w:ascii="Times New Roman" w:eastAsia="Times New Roman" w:hAnsi="Times New Roman" w:cs="Times New Roman"/>
          <w:sz w:val="28"/>
          <w:szCs w:val="28"/>
          <w:lang w:eastAsia="ru-RU"/>
        </w:rPr>
        <w:lastRenderedPageBreak/>
        <w:t>сроки, согласованные Сторонами письменно в дефектном акте, но не более 20 (двадцати) календарных дней со дня получения сообщения от Заказчика все выявленные дефекты (недостатки, ошибки, несоответствия, недоработки, замечания, разногласия) и/или заменить некачественные материалы (изделия, конструкции) в выполненных Работах и/или заменить поставленное оборудование.</w:t>
      </w:r>
      <w:proofErr w:type="gramEnd"/>
    </w:p>
    <w:p w:rsidR="00FE140E" w:rsidRPr="000570CB" w:rsidRDefault="00FE140E" w:rsidP="0076438C">
      <w:pPr>
        <w:spacing w:after="0" w:line="240" w:lineRule="auto"/>
        <w:jc w:val="both"/>
        <w:rPr>
          <w:rFonts w:ascii="Times New Roman" w:eastAsia="MS Mincho" w:hAnsi="Times New Roman" w:cs="Times New Roman"/>
          <w:sz w:val="28"/>
          <w:szCs w:val="28"/>
          <w:lang w:eastAsia="ru-RU"/>
        </w:rPr>
      </w:pPr>
      <w:proofErr w:type="gramStart"/>
      <w:r w:rsidRPr="000570CB">
        <w:rPr>
          <w:rFonts w:ascii="Times New Roman" w:eastAsia="Times New Roman" w:hAnsi="Times New Roman" w:cs="Times New Roman"/>
          <w:sz w:val="28"/>
          <w:szCs w:val="28"/>
          <w:lang w:eastAsia="ru-RU"/>
        </w:rPr>
        <w:t>После устранения всех выявленных дефектов (недостатков, ошибок, несоответствий, недоработок, замечаний, разногласий) и/или некачественных материалов (изделий, конструкций) в выполненных Работах и/или поставленном оборудовании гарантийный срок продляется на период, в течение которого выполнялись устранения и/или замена всех выявленных дефектов (недостатков, ошибок, несоответствий, недоработок, замечаний, разногласий) и/или некачественных материалов (изделий, конструкций) в выполненных Работах и/или поставленном оборудовании.</w:t>
      </w:r>
      <w:proofErr w:type="gramEnd"/>
      <w:r w:rsidR="0076438C">
        <w:rPr>
          <w:rFonts w:ascii="Times New Roman" w:eastAsia="Times New Roman" w:hAnsi="Times New Roman" w:cs="Times New Roman"/>
          <w:sz w:val="28"/>
          <w:szCs w:val="28"/>
          <w:lang w:eastAsia="ru-RU"/>
        </w:rPr>
        <w:t xml:space="preserve"> </w:t>
      </w:r>
      <w:r w:rsidRPr="000570CB">
        <w:rPr>
          <w:rFonts w:ascii="Times New Roman" w:eastAsia="MS Mincho" w:hAnsi="Times New Roman" w:cs="Times New Roman"/>
          <w:sz w:val="28"/>
          <w:szCs w:val="28"/>
          <w:lang w:eastAsia="ru-RU"/>
        </w:rPr>
        <w:t>Течение гарантийного срока приостанавливается на все время, на протяжении которого Объект не мог эксплуатироваться вследствие недостатков (дефектов или недоделок), за которые отвечает Подрядчик.</w:t>
      </w:r>
    </w:p>
    <w:p w:rsidR="00FE140E" w:rsidRPr="000570CB" w:rsidRDefault="00FE140E" w:rsidP="00FE140E">
      <w:pPr>
        <w:spacing w:after="0" w:line="240" w:lineRule="auto"/>
        <w:ind w:firstLine="567"/>
        <w:jc w:val="center"/>
        <w:rPr>
          <w:rFonts w:ascii="Times New Roman" w:eastAsia="MS Mincho" w:hAnsi="Times New Roman" w:cs="Times New Roman"/>
          <w:sz w:val="28"/>
          <w:szCs w:val="28"/>
          <w:lang w:eastAsia="ru-RU"/>
        </w:rPr>
      </w:pPr>
    </w:p>
    <w:p w:rsidR="00FE140E" w:rsidRPr="000570CB" w:rsidRDefault="00FE140E" w:rsidP="00FE140E">
      <w:pPr>
        <w:numPr>
          <w:ilvl w:val="0"/>
          <w:numId w:val="1"/>
        </w:numPr>
        <w:spacing w:after="0" w:line="240" w:lineRule="auto"/>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КОНФИДЕНЦИАЛЬНОСТЬ</w:t>
      </w:r>
    </w:p>
    <w:p w:rsidR="00FE140E" w:rsidRPr="001B0998" w:rsidRDefault="00FE140E" w:rsidP="00FE140E">
      <w:pPr>
        <w:spacing w:after="0" w:line="240" w:lineRule="auto"/>
        <w:ind w:left="720"/>
        <w:jc w:val="center"/>
        <w:rPr>
          <w:rFonts w:ascii="Times New Roman" w:eastAsia="Times New Roman" w:hAnsi="Times New Roman" w:cs="Times New Roman"/>
          <w:b/>
          <w:sz w:val="16"/>
          <w:szCs w:val="16"/>
          <w:lang w:eastAsia="ru-RU"/>
        </w:rPr>
      </w:pP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9.1. Подрядчик обязан не разглашать и сохранять в тайне конфиденциальную, банковскую, коммерческую и другую информацию, полученную от Заказчика, вследствие исполнения своих обязательств по Договору, независимо от срока действия Договора.</w:t>
      </w:r>
    </w:p>
    <w:p w:rsidR="00FE140E" w:rsidRPr="001B0998" w:rsidRDefault="00FE140E" w:rsidP="00FE140E">
      <w:pPr>
        <w:spacing w:after="0" w:line="240" w:lineRule="auto"/>
        <w:ind w:firstLine="567"/>
        <w:jc w:val="both"/>
        <w:rPr>
          <w:rFonts w:ascii="Times New Roman" w:eastAsia="Times New Roman" w:hAnsi="Times New Roman" w:cs="Times New Roman"/>
          <w:sz w:val="16"/>
          <w:szCs w:val="16"/>
          <w:lang w:eastAsia="ru-RU"/>
        </w:rPr>
      </w:pPr>
    </w:p>
    <w:p w:rsidR="00FE140E" w:rsidRPr="000570CB" w:rsidRDefault="00FE140E" w:rsidP="00FE140E">
      <w:pPr>
        <w:numPr>
          <w:ilvl w:val="0"/>
          <w:numId w:val="1"/>
        </w:numPr>
        <w:spacing w:after="0" w:line="240" w:lineRule="auto"/>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ПОРЯДОК РАЗРЕШЕНИЯ СПОРОВ</w:t>
      </w:r>
    </w:p>
    <w:p w:rsidR="00FE140E" w:rsidRPr="001B0998" w:rsidRDefault="00FE140E" w:rsidP="00FE140E">
      <w:pPr>
        <w:spacing w:after="0" w:line="240" w:lineRule="auto"/>
        <w:ind w:left="720"/>
        <w:jc w:val="center"/>
        <w:rPr>
          <w:rFonts w:ascii="Times New Roman" w:eastAsia="Times New Roman" w:hAnsi="Times New Roman" w:cs="Times New Roman"/>
          <w:b/>
          <w:sz w:val="16"/>
          <w:szCs w:val="16"/>
          <w:lang w:eastAsia="ru-RU"/>
        </w:rPr>
      </w:pP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10.1. В случае возникновения разногласий в процессе выполнения обязательств по Договору, Стороны обязаны предпринять все необходимые меры для их урегулирования во внесудебном порядке.</w:t>
      </w:r>
    </w:p>
    <w:p w:rsidR="00FE140E" w:rsidRPr="000570CB" w:rsidRDefault="00FE140E" w:rsidP="001B0998">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10.2. В случае если Стороны не пришли к соглашению, споры рассматриваются судом в соответствии с действующим законодательством Республики Казахстан.</w:t>
      </w:r>
    </w:p>
    <w:p w:rsidR="00FE140E" w:rsidRPr="001B0998" w:rsidRDefault="00FE140E" w:rsidP="00FE140E">
      <w:pPr>
        <w:spacing w:after="0" w:line="240" w:lineRule="auto"/>
        <w:ind w:firstLine="567"/>
        <w:jc w:val="both"/>
        <w:rPr>
          <w:rFonts w:ascii="Times New Roman" w:eastAsia="Times New Roman" w:hAnsi="Times New Roman" w:cs="Times New Roman"/>
          <w:sz w:val="16"/>
          <w:szCs w:val="16"/>
          <w:lang w:eastAsia="ru-RU"/>
        </w:rPr>
      </w:pPr>
    </w:p>
    <w:p w:rsidR="00FE140E" w:rsidRPr="000570CB" w:rsidRDefault="00FE140E" w:rsidP="00FE140E">
      <w:pPr>
        <w:spacing w:after="0" w:line="240" w:lineRule="auto"/>
        <w:ind w:firstLine="567"/>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11. ОТВЕТСТВЕННОСТЬ СТОРОН</w:t>
      </w:r>
    </w:p>
    <w:p w:rsidR="00FE140E" w:rsidRPr="001B0998" w:rsidRDefault="00FE140E" w:rsidP="00FE140E">
      <w:pPr>
        <w:spacing w:after="0" w:line="240" w:lineRule="auto"/>
        <w:ind w:firstLine="567"/>
        <w:jc w:val="center"/>
        <w:rPr>
          <w:rFonts w:ascii="Times New Roman" w:eastAsia="Times New Roman" w:hAnsi="Times New Roman" w:cs="Times New Roman"/>
          <w:b/>
          <w:sz w:val="16"/>
          <w:szCs w:val="16"/>
          <w:lang w:eastAsia="ru-RU"/>
        </w:rPr>
      </w:pP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 xml:space="preserve">11.1. В случае невыполнения Сторонами своих обязательств по Договору, Стороны несут ответственность в соответствии с действующим законодательством Республики Казахстан и Договором. </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11.2. В случае нарушения сроков выполнения Работ по Договору, Заказчик вправе взыскать с Подрядчика пеню в размере 0,1% от общей суммы Договора за каждый рабочий день задержки, но не более 10% от цены Договора. Подрядчик может быть освобожден от ответственности по настоящему пункту в случаях:</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1) если докажет, что задержка при выполнении Работ произошла вследствие обстоятельств непреодолимой силы, за которые Подрядчик не несет ответственности;</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2) невозможности соблюдения технологии проведения работ по неблагоприятным погодным условиям (низкие температуры, снег, гололед и др.);</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3) задержки выдачи соответствующими уполномоченными органами сверх установленных для этого сроков разрешительных документов:</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lastRenderedPageBreak/>
        <w:t>- на право производства строительно-монтажных работ на вновь строящихся и реконструируемых объектах;</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 на разрытие (при прокладке инженерных сетей).</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В случаях установленных подпунктами 2), 3) настоящего пункта Договора составляется Акт о приостановке  в выполнении работ.</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 xml:space="preserve">11.3. </w:t>
      </w:r>
      <w:proofErr w:type="gramStart"/>
      <w:r w:rsidRPr="0071371D">
        <w:rPr>
          <w:rFonts w:ascii="Times New Roman" w:eastAsia="Times New Roman" w:hAnsi="Times New Roman" w:cs="Times New Roman"/>
          <w:sz w:val="28"/>
          <w:szCs w:val="28"/>
          <w:lang w:eastAsia="ru-RU"/>
        </w:rPr>
        <w:t>В случае задержки Подрядчиком устранения дефектов (недостатков, ошибок, несоответствий, недоработок, замечаний, разногласий), замены некачественных материалов (изделий, конструкций), оборудования в выполненных Работах, в том числе скрытых, Заказчик вправе взыскать с Подрядчика пеню в размере 0,1% от стоимости Работ по устранению дефектов (недостатков, ошибок, несоответствий, недоработок, замечаний, разногласий), замены некачественных материалов в выполненных Работах за каждый рабочий день задержки до полного устранения</w:t>
      </w:r>
      <w:proofErr w:type="gramEnd"/>
      <w:r w:rsidRPr="0071371D">
        <w:rPr>
          <w:rFonts w:ascii="Times New Roman" w:eastAsia="Times New Roman" w:hAnsi="Times New Roman" w:cs="Times New Roman"/>
          <w:sz w:val="28"/>
          <w:szCs w:val="28"/>
          <w:lang w:eastAsia="ru-RU"/>
        </w:rPr>
        <w:t xml:space="preserve"> </w:t>
      </w:r>
      <w:proofErr w:type="gramStart"/>
      <w:r w:rsidRPr="0071371D">
        <w:rPr>
          <w:rFonts w:ascii="Times New Roman" w:eastAsia="Times New Roman" w:hAnsi="Times New Roman" w:cs="Times New Roman"/>
          <w:sz w:val="28"/>
          <w:szCs w:val="28"/>
          <w:lang w:eastAsia="ru-RU"/>
        </w:rPr>
        <w:t>дефектов (недостатков, ошибок, несоответствий, недоработок, замечаний, разногласий), замены некачественных материалов (изделий, конструкций), оборудования в выполненных Работах, указанных Заказчиком.</w:t>
      </w:r>
      <w:proofErr w:type="gramEnd"/>
      <w:r w:rsidRPr="0071371D">
        <w:rPr>
          <w:rFonts w:ascii="Times New Roman" w:eastAsia="Times New Roman" w:hAnsi="Times New Roman" w:cs="Times New Roman"/>
          <w:sz w:val="28"/>
          <w:szCs w:val="28"/>
          <w:lang w:eastAsia="ru-RU"/>
        </w:rPr>
        <w:t xml:space="preserve"> Условия настоящего пункта распространяются на период действия гарантии на выполненные Работы. В случае несоответствия выполненных Работ требованиям, установленным условиями Договора, все расходы по устранению недостатков в выполненных Работах, в том числе произвести замену материалов (изделий, конструкций), оборудования в выполненных Работах, Подрядчик принимает на себя в полном объеме.</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 xml:space="preserve">11.4. В случае если в ходе приемки выполненных Работ будет установлено </w:t>
      </w:r>
      <w:proofErr w:type="gramStart"/>
      <w:r w:rsidRPr="0071371D">
        <w:rPr>
          <w:rFonts w:ascii="Times New Roman" w:eastAsia="Times New Roman" w:hAnsi="Times New Roman" w:cs="Times New Roman"/>
          <w:sz w:val="28"/>
          <w:szCs w:val="28"/>
          <w:lang w:eastAsia="ru-RU"/>
        </w:rPr>
        <w:t>не достижение</w:t>
      </w:r>
      <w:proofErr w:type="gramEnd"/>
      <w:r w:rsidRPr="0071371D">
        <w:rPr>
          <w:rFonts w:ascii="Times New Roman" w:eastAsia="Times New Roman" w:hAnsi="Times New Roman" w:cs="Times New Roman"/>
          <w:sz w:val="28"/>
          <w:szCs w:val="28"/>
          <w:lang w:eastAsia="ru-RU"/>
        </w:rPr>
        <w:t xml:space="preserve"> указанных в проектно-сметной документации показателей Объекта строительства, в том числе таких, как производительность установленного оборудования, все Работы по устранению таких недостатков (в том числе замену Оборудования) выполняет Подрядчик без дополнительной оплаты со стороны Заказчика.</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11.5. В случае ненадлежащего выполнения Подрядчиком своих обязательств по Договору, Заказчик вправе самостоятельно, без согласия Подрядчика, удержать сумму неустойки (пени) при осуществлении оплаты по Договору с обязательным предоставлением письменного обоснования произведенных удержаний.</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11.6. Оплата суммы неустойки (пени) не освобождает Стороны от выполнения своих обязательств по Договору.</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11.7. В случае невыполнения Подрядчиком своих обязательств по Договору, Заказчик вправе взыскать с Подрядчика штраф в размере 10%  от общей суммы Договора.</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11.8. За необоснованное нарушение сроков приемки работ Подрядчик вправе взыскать с Заказчика неустойку в размере 0,1% от стоимости поставленного с нарушением сроков приемки работы за каждый день просрочки, но не более 10% от стоимости работ.</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11.9. Заказчик вправе до оплаты пени в соответствии с выставленным счетом-фактурой удержать сумму пени и штрафа из платежа, причитающегося Подрядчику по настоящему Договору.</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11.10. За нарушение сроков оплаты по настоящему Договору Заказчик уплачивает Подрядчику пеню в размере 0,1% от неоплаченной суммы за каждый день просрочки. Общая сумма пени не может превышать 10% от цены Договора.</w:t>
      </w:r>
    </w:p>
    <w:p w:rsidR="0071371D" w:rsidRPr="0071371D"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lastRenderedPageBreak/>
        <w:t>11.11. Гарантированный объём обязательств по местному содержанию в выполненных работах  составляет  _____</w:t>
      </w:r>
      <w:r w:rsidRPr="0071371D">
        <w:rPr>
          <w:rFonts w:ascii="Times New Roman" w:eastAsia="Times New Roman" w:hAnsi="Times New Roman" w:cs="Times New Roman"/>
          <w:b/>
          <w:i/>
          <w:sz w:val="28"/>
          <w:szCs w:val="28"/>
          <w:lang w:eastAsia="ru-RU"/>
        </w:rPr>
        <w:t>%.</w:t>
      </w:r>
      <w:r w:rsidRPr="0071371D">
        <w:rPr>
          <w:rFonts w:ascii="Times New Roman" w:eastAsia="Times New Roman" w:hAnsi="Times New Roman" w:cs="Times New Roman"/>
          <w:sz w:val="28"/>
          <w:szCs w:val="28"/>
          <w:lang w:eastAsia="ru-RU"/>
        </w:rPr>
        <w:t xml:space="preserve"> Подрядчик за неисполнение обязательств по доле местного содержания несёт ответственность в виде штрафа в размере 5%, а также 0,15% за каждый 1% невыполненного местного содержания, но не более 15% от общей стоимости Договора.</w:t>
      </w:r>
    </w:p>
    <w:p w:rsidR="00FE140E" w:rsidRPr="000570CB" w:rsidRDefault="0071371D" w:rsidP="0071371D">
      <w:pPr>
        <w:tabs>
          <w:tab w:val="left" w:pos="540"/>
        </w:tabs>
        <w:spacing w:after="0" w:line="240" w:lineRule="auto"/>
        <w:jc w:val="both"/>
        <w:rPr>
          <w:rFonts w:ascii="Times New Roman" w:eastAsia="Times New Roman" w:hAnsi="Times New Roman" w:cs="Times New Roman"/>
          <w:sz w:val="28"/>
          <w:szCs w:val="28"/>
          <w:lang w:eastAsia="ru-RU"/>
        </w:rPr>
      </w:pPr>
      <w:r w:rsidRPr="0071371D">
        <w:rPr>
          <w:rFonts w:ascii="Times New Roman" w:eastAsia="Times New Roman" w:hAnsi="Times New Roman" w:cs="Times New Roman"/>
          <w:sz w:val="28"/>
          <w:szCs w:val="28"/>
          <w:lang w:eastAsia="ru-RU"/>
        </w:rPr>
        <w:t>11.12. Заказчик вправе в одностороннем порядке отказаться от исполнения договора и требовать возмещения убытков в случае представления Подрядчиком недостоверной информации по доле местного содержания в Работах.</w:t>
      </w:r>
    </w:p>
    <w:p w:rsidR="00FE140E" w:rsidRPr="001B0998" w:rsidRDefault="00FE140E" w:rsidP="00FE140E">
      <w:pPr>
        <w:tabs>
          <w:tab w:val="left" w:pos="0"/>
        </w:tabs>
        <w:spacing w:after="0" w:line="240" w:lineRule="auto"/>
        <w:jc w:val="both"/>
        <w:rPr>
          <w:rFonts w:ascii="Times New Roman" w:eastAsia="Times New Roman" w:hAnsi="Times New Roman" w:cs="Times New Roman"/>
          <w:sz w:val="16"/>
          <w:szCs w:val="16"/>
          <w:lang w:eastAsia="ru-RU"/>
        </w:rPr>
      </w:pPr>
    </w:p>
    <w:p w:rsidR="00FE140E" w:rsidRPr="000570CB" w:rsidRDefault="00FE140E" w:rsidP="00FE140E">
      <w:pPr>
        <w:numPr>
          <w:ilvl w:val="0"/>
          <w:numId w:val="2"/>
        </w:numPr>
        <w:spacing w:after="0" w:line="240" w:lineRule="auto"/>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 xml:space="preserve"> РИСК ПОВРЕЖДЕНИЯ ИЛИ ГИБЕЛИ ОБЪЕКТА</w:t>
      </w:r>
    </w:p>
    <w:p w:rsidR="00FE140E" w:rsidRPr="001B0998" w:rsidRDefault="00FE140E" w:rsidP="00FE140E">
      <w:pPr>
        <w:spacing w:after="0" w:line="240" w:lineRule="auto"/>
        <w:ind w:left="720"/>
        <w:jc w:val="center"/>
        <w:rPr>
          <w:rFonts w:ascii="Times New Roman" w:eastAsia="Times New Roman" w:hAnsi="Times New Roman" w:cs="Times New Roman"/>
          <w:b/>
          <w:sz w:val="16"/>
          <w:szCs w:val="16"/>
          <w:lang w:eastAsia="ru-RU"/>
        </w:rPr>
      </w:pPr>
    </w:p>
    <w:p w:rsidR="00FE140E" w:rsidRPr="000570CB" w:rsidRDefault="00FE140E" w:rsidP="00FC0345">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12.1. Все риски, связанные с разрушениями, повреждениями или гибелью Объекта до передачи его Заказчику по Акту Приемочной комиссии и Акту выполненных работ, а также риск случайной гибели, утери или случайного повреждения материалов (изделий, конструкций), оборудования, предназначенных для выполнения Работ по Договору за исключением случаев, определенных главой 13Договора, возлагаются на Подрядчика.</w:t>
      </w:r>
    </w:p>
    <w:p w:rsidR="00FE140E" w:rsidRPr="00FC0345" w:rsidRDefault="00FE140E" w:rsidP="00FE140E">
      <w:pPr>
        <w:spacing w:after="0" w:line="240" w:lineRule="auto"/>
        <w:ind w:firstLine="567"/>
        <w:jc w:val="both"/>
        <w:rPr>
          <w:rFonts w:ascii="Times New Roman" w:eastAsia="Times New Roman" w:hAnsi="Times New Roman" w:cs="Times New Roman"/>
          <w:sz w:val="16"/>
          <w:szCs w:val="16"/>
          <w:lang w:eastAsia="ru-RU"/>
        </w:rPr>
      </w:pPr>
    </w:p>
    <w:p w:rsidR="00FE140E" w:rsidRPr="000570CB" w:rsidRDefault="00FE140E" w:rsidP="00FE140E">
      <w:pPr>
        <w:numPr>
          <w:ilvl w:val="0"/>
          <w:numId w:val="2"/>
        </w:numPr>
        <w:spacing w:after="0" w:line="240" w:lineRule="auto"/>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ОБСТОЯТЕЛЬСТВА НЕПРЕОДОЛИМОЙ СИЛЫ (ФОРС-МАЖОР)</w:t>
      </w:r>
    </w:p>
    <w:p w:rsidR="00FE140E" w:rsidRPr="00FC0345" w:rsidRDefault="00FE140E" w:rsidP="00FE140E">
      <w:pPr>
        <w:spacing w:after="0" w:line="240" w:lineRule="auto"/>
        <w:ind w:left="720"/>
        <w:jc w:val="both"/>
        <w:rPr>
          <w:rFonts w:ascii="Times New Roman" w:eastAsia="Times New Roman" w:hAnsi="Times New Roman" w:cs="Times New Roman"/>
          <w:b/>
          <w:sz w:val="16"/>
          <w:szCs w:val="16"/>
          <w:lang w:eastAsia="ru-RU"/>
        </w:rPr>
      </w:pPr>
    </w:p>
    <w:p w:rsidR="00FE140E" w:rsidRPr="000570CB" w:rsidRDefault="00FE140E" w:rsidP="00FC0345">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13.1. </w:t>
      </w:r>
      <w:proofErr w:type="gramStart"/>
      <w:r w:rsidRPr="000570CB">
        <w:rPr>
          <w:rFonts w:ascii="Times New Roman" w:eastAsia="Times New Roman" w:hAnsi="Times New Roman" w:cs="Times New Roman"/>
          <w:sz w:val="28"/>
          <w:szCs w:val="28"/>
          <w:lang w:eastAsia="ru-RU"/>
        </w:rPr>
        <w:t>Стороны освобождаются от ответственности за невыполнение либо ненадлежащее выполнение своих обязательств по Договору, если оно явилось следствием наступления обстоятельств непреодолимой силы: наводнений, пожаров (если их возникновение не связано с производством работ), землетрясений, стихийных бедствий, крайне неблагоприятных погодных условий, затрудняющих производство Работ, блокад, забастовок, военных действий, террористических актов и иных подобных обстоятельств, которые Стороны не могли предвидеть и которые непосредственно повлияли</w:t>
      </w:r>
      <w:proofErr w:type="gramEnd"/>
      <w:r w:rsidRPr="000570CB">
        <w:rPr>
          <w:rFonts w:ascii="Times New Roman" w:eastAsia="Times New Roman" w:hAnsi="Times New Roman" w:cs="Times New Roman"/>
          <w:sz w:val="28"/>
          <w:szCs w:val="28"/>
          <w:lang w:eastAsia="ru-RU"/>
        </w:rPr>
        <w:t xml:space="preserve"> на исполнение Договора.</w:t>
      </w:r>
    </w:p>
    <w:p w:rsidR="00FE140E" w:rsidRPr="000570CB" w:rsidRDefault="00FE140E" w:rsidP="00FE140E">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Сроки исполнения обязатель</w:t>
      </w:r>
      <w:proofErr w:type="gramStart"/>
      <w:r w:rsidRPr="000570CB">
        <w:rPr>
          <w:rFonts w:ascii="Times New Roman" w:eastAsia="Times New Roman" w:hAnsi="Times New Roman" w:cs="Times New Roman"/>
          <w:sz w:val="28"/>
          <w:szCs w:val="28"/>
          <w:lang w:eastAsia="ru-RU"/>
        </w:rPr>
        <w:t>ств Ст</w:t>
      </w:r>
      <w:proofErr w:type="gramEnd"/>
      <w:r w:rsidRPr="000570CB">
        <w:rPr>
          <w:rFonts w:ascii="Times New Roman" w:eastAsia="Times New Roman" w:hAnsi="Times New Roman" w:cs="Times New Roman"/>
          <w:sz w:val="28"/>
          <w:szCs w:val="28"/>
          <w:lang w:eastAsia="ru-RU"/>
        </w:rPr>
        <w:t xml:space="preserve">ороной, подвергшейся влиянию обстоятельств непреодолимой силы, передвигаются на период действия таких обстоятельств. </w:t>
      </w:r>
    </w:p>
    <w:p w:rsidR="00FE140E" w:rsidRPr="000570CB" w:rsidRDefault="00FE140E" w:rsidP="00FC0345">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13.2. Сторона, для которой станет невозможным исполнение своих обязательств по Договору, уведомляет другую Сторону о начале и прекращении обстоятельств, указанных в пункте 12.1. Договора, а также представляет подтверждающий документ соответствующего уполномоченного государственного органа либо иной уполномоченной организации.</w:t>
      </w:r>
    </w:p>
    <w:p w:rsidR="00FE140E" w:rsidRPr="000570CB" w:rsidRDefault="00FE140E" w:rsidP="00FC0345">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xml:space="preserve">13.3. Не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 </w:t>
      </w:r>
    </w:p>
    <w:p w:rsidR="00FE140E" w:rsidRPr="000570CB" w:rsidRDefault="00FE140E" w:rsidP="00FC0345">
      <w:pPr>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13.4. В случае если обстоятельства непреодолимой силы будут длиться более 3 (трех) месяцев, Стороны имеют право отказаться от дальнейших обязательств по Договору. При этом Подрядчик обязан вернуть Заказчику ранее оплаченную последним сумму предоплаты в полном размере за вычетом стоимости фактически выполненных объемов Работ (приобретенных материалов, Оборудования), и ни одна из Сторон не будет иметь право требовать от другой Стороны возмещения каких-либо убытков.</w:t>
      </w:r>
    </w:p>
    <w:p w:rsidR="00FE140E" w:rsidRPr="00FC0345" w:rsidRDefault="00FE140E" w:rsidP="00FC0345">
      <w:pPr>
        <w:spacing w:after="0" w:line="240" w:lineRule="auto"/>
        <w:rPr>
          <w:rFonts w:ascii="Times New Roman" w:eastAsia="Times New Roman" w:hAnsi="Times New Roman" w:cs="Times New Roman"/>
          <w:b/>
          <w:sz w:val="16"/>
          <w:szCs w:val="16"/>
          <w:lang w:eastAsia="ru-RU"/>
        </w:rPr>
      </w:pPr>
    </w:p>
    <w:p w:rsidR="00FE140E" w:rsidRPr="000570CB" w:rsidRDefault="00E74DEC" w:rsidP="00FE140E">
      <w:pPr>
        <w:spacing w:after="0" w:line="240" w:lineRule="auto"/>
        <w:ind w:firstLine="708"/>
        <w:jc w:val="center"/>
        <w:rPr>
          <w:rFonts w:ascii="Times New Roman" w:eastAsia="Times New Roman" w:hAnsi="Times New Roman" w:cs="Times New Roman"/>
          <w:b/>
          <w:sz w:val="28"/>
          <w:szCs w:val="28"/>
          <w:lang w:eastAsia="ru-RU"/>
        </w:rPr>
      </w:pPr>
      <w:r w:rsidRPr="000570CB">
        <w:rPr>
          <w:rFonts w:ascii="Times New Roman" w:eastAsia="Times New Roman" w:hAnsi="Times New Roman" w:cs="Times New Roman"/>
          <w:b/>
          <w:sz w:val="28"/>
          <w:szCs w:val="28"/>
          <w:lang w:eastAsia="ru-RU"/>
        </w:rPr>
        <w:t>14</w:t>
      </w:r>
      <w:r w:rsidR="00FE140E" w:rsidRPr="000570CB">
        <w:rPr>
          <w:rFonts w:ascii="Times New Roman" w:eastAsia="Times New Roman" w:hAnsi="Times New Roman" w:cs="Times New Roman"/>
          <w:b/>
          <w:sz w:val="28"/>
          <w:szCs w:val="28"/>
          <w:lang w:eastAsia="ru-RU"/>
        </w:rPr>
        <w:t>. ПРОЧИЕ УСЛОВИЯ</w:t>
      </w:r>
    </w:p>
    <w:p w:rsidR="00FE140E" w:rsidRPr="00FC0345" w:rsidRDefault="00FE140E" w:rsidP="00FE140E">
      <w:pPr>
        <w:spacing w:after="0" w:line="240" w:lineRule="auto"/>
        <w:ind w:left="2124" w:firstLine="708"/>
        <w:rPr>
          <w:rFonts w:ascii="Times New Roman" w:eastAsia="Times New Roman" w:hAnsi="Times New Roman" w:cs="Times New Roman"/>
          <w:b/>
          <w:sz w:val="16"/>
          <w:szCs w:val="16"/>
          <w:lang w:eastAsia="ru-RU"/>
        </w:rPr>
      </w:pPr>
    </w:p>
    <w:p w:rsidR="00FE140E" w:rsidRPr="000570CB" w:rsidRDefault="00FC0345" w:rsidP="00FC03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E140E" w:rsidRPr="000570CB">
        <w:rPr>
          <w:rFonts w:ascii="Times New Roman" w:eastAsia="Times New Roman" w:hAnsi="Times New Roman" w:cs="Times New Roman"/>
          <w:sz w:val="28"/>
          <w:szCs w:val="28"/>
          <w:lang w:eastAsia="ru-RU"/>
        </w:rPr>
        <w:t>.1. Договор вступает в силу со дня его подписания уполномоченными представителями Сторон и действует до полного выполнения Сторонами своих обязательств по нему.</w:t>
      </w:r>
    </w:p>
    <w:p w:rsidR="00FE140E" w:rsidRPr="000570CB" w:rsidRDefault="00FC0345" w:rsidP="00FE140E">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E140E" w:rsidRPr="000570CB">
        <w:rPr>
          <w:rFonts w:ascii="Times New Roman" w:eastAsia="Times New Roman" w:hAnsi="Times New Roman" w:cs="Times New Roman"/>
          <w:sz w:val="28"/>
          <w:szCs w:val="28"/>
          <w:lang w:eastAsia="ru-RU"/>
        </w:rPr>
        <w:t>.2. Все изменения и дополнения к Договору оформляются дополнительным соглашением и подписываются уполномоченными представителями обеих Сторон.</w:t>
      </w:r>
      <w:r w:rsidR="00917E9A">
        <w:rPr>
          <w:rFonts w:ascii="Times New Roman" w:eastAsia="Times New Roman" w:hAnsi="Times New Roman" w:cs="Times New Roman"/>
          <w:sz w:val="28"/>
          <w:szCs w:val="28"/>
          <w:lang w:eastAsia="ru-RU"/>
        </w:rPr>
        <w:t xml:space="preserve"> </w:t>
      </w:r>
      <w:r w:rsidR="00FE140E" w:rsidRPr="000570CB">
        <w:rPr>
          <w:rFonts w:ascii="Times New Roman" w:eastAsia="Times New Roman" w:hAnsi="Times New Roman" w:cs="Times New Roman"/>
          <w:sz w:val="28"/>
          <w:szCs w:val="28"/>
          <w:lang w:eastAsia="ru-RU"/>
        </w:rPr>
        <w:t xml:space="preserve">Допускаются внесение изменений и дополнений в Договор, если они не противоречат законодательству Республики Казахстан, а </w:t>
      </w:r>
      <w:proofErr w:type="gramStart"/>
      <w:r w:rsidR="00FE140E" w:rsidRPr="000570CB">
        <w:rPr>
          <w:rFonts w:ascii="Times New Roman" w:eastAsia="Times New Roman" w:hAnsi="Times New Roman" w:cs="Times New Roman"/>
          <w:sz w:val="28"/>
          <w:szCs w:val="28"/>
          <w:lang w:eastAsia="ru-RU"/>
        </w:rPr>
        <w:t>также</w:t>
      </w:r>
      <w:proofErr w:type="gramEnd"/>
      <w:r w:rsidR="00FE140E" w:rsidRPr="000570CB">
        <w:rPr>
          <w:rFonts w:ascii="Times New Roman" w:eastAsia="Times New Roman" w:hAnsi="Times New Roman" w:cs="Times New Roman"/>
          <w:sz w:val="28"/>
          <w:szCs w:val="28"/>
          <w:lang w:eastAsia="ru-RU"/>
        </w:rPr>
        <w:t xml:space="preserve"> если такие изменения и дополнения заключены в соответствии с  Правилам.</w:t>
      </w:r>
    </w:p>
    <w:p w:rsidR="00FE140E" w:rsidRPr="000570CB" w:rsidRDefault="00FC0345" w:rsidP="00FC03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E140E" w:rsidRPr="000570CB">
        <w:rPr>
          <w:rFonts w:ascii="Times New Roman" w:eastAsia="Times New Roman" w:hAnsi="Times New Roman" w:cs="Times New Roman"/>
          <w:sz w:val="28"/>
          <w:szCs w:val="28"/>
          <w:lang w:eastAsia="ru-RU"/>
        </w:rPr>
        <w:t>.3. Во всем, что не предусмотрено настоящим Договором, Стороны руководствуются действующим законодательством Республики Казахстан.</w:t>
      </w:r>
    </w:p>
    <w:p w:rsidR="00FE140E" w:rsidRPr="000570CB" w:rsidRDefault="00FC0345" w:rsidP="00FC03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E140E" w:rsidRPr="000570CB">
        <w:rPr>
          <w:rFonts w:ascii="Times New Roman" w:eastAsia="Times New Roman" w:hAnsi="Times New Roman" w:cs="Times New Roman"/>
          <w:sz w:val="28"/>
          <w:szCs w:val="28"/>
          <w:lang w:eastAsia="ru-RU"/>
        </w:rPr>
        <w:t xml:space="preserve">.4. Ни одна из Сторон не имеет права передавать свои права и обязанности по настоящему Договору третьим лицам без письменного согласия другой Стороны. </w:t>
      </w:r>
    </w:p>
    <w:p w:rsidR="00FE140E" w:rsidRPr="000570CB" w:rsidRDefault="00FC0345" w:rsidP="00FC03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E140E" w:rsidRPr="000570CB">
        <w:rPr>
          <w:rFonts w:ascii="Times New Roman" w:eastAsia="Times New Roman" w:hAnsi="Times New Roman" w:cs="Times New Roman"/>
          <w:sz w:val="28"/>
          <w:szCs w:val="28"/>
          <w:lang w:eastAsia="ru-RU"/>
        </w:rPr>
        <w:t>.5. Все приложения  к Договору являются его неотъемлемыми частями.</w:t>
      </w:r>
    </w:p>
    <w:p w:rsidR="00FE140E" w:rsidRPr="000570CB" w:rsidRDefault="00FC0345" w:rsidP="00FC03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E140E" w:rsidRPr="000570CB">
        <w:rPr>
          <w:rFonts w:ascii="Times New Roman" w:eastAsia="Times New Roman" w:hAnsi="Times New Roman" w:cs="Times New Roman"/>
          <w:sz w:val="28"/>
          <w:szCs w:val="28"/>
          <w:lang w:eastAsia="ru-RU"/>
        </w:rPr>
        <w:t>.6. Договор составлен в 2 (двух) экземплярах на русском языке, каждый из которых имеет одинаковую юридическую силу.</w:t>
      </w:r>
    </w:p>
    <w:p w:rsidR="00FE140E" w:rsidRPr="000570CB" w:rsidRDefault="00FC0345" w:rsidP="00FC03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E140E" w:rsidRPr="000570CB">
        <w:rPr>
          <w:rFonts w:ascii="Times New Roman" w:eastAsia="Times New Roman" w:hAnsi="Times New Roman" w:cs="Times New Roman"/>
          <w:sz w:val="28"/>
          <w:szCs w:val="28"/>
          <w:lang w:eastAsia="ru-RU"/>
        </w:rPr>
        <w:t>.7. В случае реорганизации одной из Сторон, права и обязанности по Договору не прекращаются и переходят к правопреемникам Сторон.</w:t>
      </w:r>
    </w:p>
    <w:p w:rsidR="00FE140E" w:rsidRPr="000570CB" w:rsidRDefault="00FE140E" w:rsidP="00FE140E">
      <w:pPr>
        <w:spacing w:after="0" w:line="240" w:lineRule="auto"/>
        <w:ind w:firstLine="567"/>
        <w:rPr>
          <w:rFonts w:ascii="Times New Roman" w:eastAsia="Times New Roman" w:hAnsi="Times New Roman" w:cs="Times New Roman"/>
          <w:b/>
          <w:sz w:val="28"/>
          <w:szCs w:val="28"/>
          <w:lang w:eastAsia="ru-RU"/>
        </w:rPr>
      </w:pPr>
    </w:p>
    <w:p w:rsidR="00FE140E" w:rsidRPr="000570CB" w:rsidRDefault="00FE140E" w:rsidP="00FE140E">
      <w:pPr>
        <w:spacing w:after="0" w:line="240" w:lineRule="auto"/>
        <w:ind w:firstLine="567"/>
        <w:jc w:val="center"/>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1</w:t>
      </w:r>
      <w:r w:rsidR="00E74DEC" w:rsidRPr="000570CB">
        <w:rPr>
          <w:rFonts w:ascii="Times New Roman" w:eastAsia="Times New Roman" w:hAnsi="Times New Roman" w:cs="Times New Roman"/>
          <w:b/>
          <w:color w:val="000000"/>
          <w:sz w:val="28"/>
          <w:szCs w:val="28"/>
          <w:lang w:eastAsia="ru-RU"/>
        </w:rPr>
        <w:t>5</w:t>
      </w:r>
      <w:r w:rsidRPr="000570CB">
        <w:rPr>
          <w:rFonts w:ascii="Times New Roman" w:eastAsia="Times New Roman" w:hAnsi="Times New Roman" w:cs="Times New Roman"/>
          <w:b/>
          <w:color w:val="000000"/>
          <w:sz w:val="28"/>
          <w:szCs w:val="28"/>
          <w:lang w:eastAsia="ru-RU"/>
        </w:rPr>
        <w:t>.  МЕСТА НАХОЖДЕНИЯ И РЕКВИЗИТЫ СТОРОН</w:t>
      </w:r>
    </w:p>
    <w:p w:rsidR="00FE140E" w:rsidRPr="000570CB" w:rsidRDefault="00FE140E" w:rsidP="00FE140E">
      <w:pPr>
        <w:spacing w:after="0" w:line="240" w:lineRule="auto"/>
        <w:ind w:firstLine="567"/>
        <w:jc w:val="center"/>
        <w:rPr>
          <w:rFonts w:ascii="Times New Roman" w:eastAsia="Times New Roman" w:hAnsi="Times New Roman" w:cs="Times New Roman"/>
          <w:b/>
          <w:color w:val="000000"/>
          <w:sz w:val="28"/>
          <w:szCs w:val="28"/>
          <w:lang w:eastAsia="ru-RU"/>
        </w:rPr>
      </w:pPr>
    </w:p>
    <w:tbl>
      <w:tblPr>
        <w:tblW w:w="10545" w:type="dxa"/>
        <w:tblCellMar>
          <w:left w:w="0" w:type="dxa"/>
          <w:right w:w="0" w:type="dxa"/>
        </w:tblCellMar>
        <w:tblLook w:val="04A0" w:firstRow="1" w:lastRow="0" w:firstColumn="1" w:lastColumn="0" w:noHBand="0" w:noVBand="1"/>
      </w:tblPr>
      <w:tblGrid>
        <w:gridCol w:w="5508"/>
        <w:gridCol w:w="5037"/>
      </w:tblGrid>
      <w:tr w:rsidR="00FE140E" w:rsidRPr="000570CB" w:rsidTr="0038077A">
        <w:tc>
          <w:tcPr>
            <w:tcW w:w="5508" w:type="dxa"/>
            <w:tcMar>
              <w:top w:w="0" w:type="dxa"/>
              <w:left w:w="108" w:type="dxa"/>
              <w:bottom w:w="0" w:type="dxa"/>
              <w:right w:w="108" w:type="dxa"/>
            </w:tcMar>
          </w:tcPr>
          <w:p w:rsidR="00FE140E" w:rsidRPr="000570CB" w:rsidRDefault="00FE140E" w:rsidP="00FE140E">
            <w:pPr>
              <w:keepNext/>
              <w:tabs>
                <w:tab w:val="left" w:pos="708"/>
              </w:tabs>
              <w:spacing w:after="0" w:line="240" w:lineRule="auto"/>
              <w:jc w:val="center"/>
              <w:outlineLvl w:val="0"/>
              <w:rPr>
                <w:rFonts w:ascii="Times New Roman" w:eastAsia="Times New Roman" w:hAnsi="Times New Roman" w:cs="Times New Roman"/>
                <w:b/>
                <w:bCs/>
                <w:caps/>
                <w:color w:val="000000"/>
                <w:kern w:val="32"/>
                <w:sz w:val="28"/>
                <w:szCs w:val="28"/>
                <w:lang w:eastAsia="ru-RU"/>
              </w:rPr>
            </w:pPr>
            <w:r w:rsidRPr="000570CB">
              <w:rPr>
                <w:rFonts w:ascii="Times New Roman" w:eastAsia="Times New Roman" w:hAnsi="Times New Roman" w:cs="Times New Roman"/>
                <w:b/>
                <w:bCs/>
                <w:caps/>
                <w:color w:val="000000"/>
                <w:kern w:val="32"/>
                <w:sz w:val="28"/>
                <w:szCs w:val="28"/>
                <w:lang w:eastAsia="ru-RU"/>
              </w:rPr>
              <w:t>"заказчик"</w:t>
            </w:r>
          </w:p>
        </w:tc>
        <w:tc>
          <w:tcPr>
            <w:tcW w:w="5037" w:type="dxa"/>
            <w:tcMar>
              <w:top w:w="0" w:type="dxa"/>
              <w:left w:w="108" w:type="dxa"/>
              <w:bottom w:w="0" w:type="dxa"/>
              <w:right w:w="108" w:type="dxa"/>
            </w:tcMar>
          </w:tcPr>
          <w:p w:rsidR="00FE140E" w:rsidRPr="000570CB" w:rsidRDefault="00FE140E" w:rsidP="00FE140E">
            <w:pPr>
              <w:keepNext/>
              <w:tabs>
                <w:tab w:val="left" w:pos="708"/>
              </w:tabs>
              <w:spacing w:after="0" w:line="240" w:lineRule="auto"/>
              <w:jc w:val="center"/>
              <w:outlineLvl w:val="0"/>
              <w:rPr>
                <w:rFonts w:ascii="Times New Roman" w:eastAsia="Times New Roman" w:hAnsi="Times New Roman" w:cs="Times New Roman"/>
                <w:b/>
                <w:bCs/>
                <w:caps/>
                <w:color w:val="000000"/>
                <w:kern w:val="32"/>
                <w:sz w:val="28"/>
                <w:szCs w:val="28"/>
                <w:lang w:eastAsia="ru-RU"/>
              </w:rPr>
            </w:pPr>
            <w:r w:rsidRPr="000570CB">
              <w:rPr>
                <w:rFonts w:ascii="Times New Roman" w:eastAsia="Times New Roman" w:hAnsi="Times New Roman" w:cs="Times New Roman"/>
                <w:b/>
                <w:bCs/>
                <w:caps/>
                <w:color w:val="000000"/>
                <w:kern w:val="32"/>
                <w:sz w:val="28"/>
                <w:szCs w:val="28"/>
                <w:lang w:eastAsia="ru-RU"/>
              </w:rPr>
              <w:t>"Подрядчик"</w:t>
            </w:r>
          </w:p>
          <w:p w:rsidR="00FE140E" w:rsidRPr="000570CB" w:rsidRDefault="00FE140E" w:rsidP="00FE140E">
            <w:pPr>
              <w:spacing w:after="0" w:line="240" w:lineRule="auto"/>
              <w:rPr>
                <w:rFonts w:ascii="Times New Roman" w:eastAsia="Times New Roman" w:hAnsi="Times New Roman" w:cs="Times New Roman"/>
                <w:color w:val="000000"/>
                <w:sz w:val="28"/>
                <w:szCs w:val="28"/>
                <w:lang w:eastAsia="ru-RU"/>
              </w:rPr>
            </w:pPr>
          </w:p>
        </w:tc>
      </w:tr>
      <w:tr w:rsidR="00FE140E" w:rsidRPr="000570CB" w:rsidTr="0038077A">
        <w:tc>
          <w:tcPr>
            <w:tcW w:w="5508" w:type="dxa"/>
            <w:tcMar>
              <w:top w:w="0" w:type="dxa"/>
              <w:left w:w="108" w:type="dxa"/>
              <w:bottom w:w="0" w:type="dxa"/>
              <w:right w:w="108" w:type="dxa"/>
            </w:tcMar>
          </w:tcPr>
          <w:p w:rsidR="00FE140E" w:rsidRPr="000570CB" w:rsidRDefault="00FE140E" w:rsidP="00FE140E">
            <w:pPr>
              <w:spacing w:after="0" w:line="240" w:lineRule="auto"/>
              <w:rPr>
                <w:rFonts w:ascii="Times New Roman" w:eastAsia="Calibri"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 xml:space="preserve">АО «Алатау Жарык </w:t>
            </w:r>
            <w:proofErr w:type="spellStart"/>
            <w:r w:rsidRPr="000570CB">
              <w:rPr>
                <w:rFonts w:ascii="Times New Roman" w:eastAsia="Times New Roman" w:hAnsi="Times New Roman" w:cs="Times New Roman"/>
                <w:b/>
                <w:color w:val="000000"/>
                <w:sz w:val="28"/>
                <w:szCs w:val="28"/>
                <w:lang w:eastAsia="ru-RU"/>
              </w:rPr>
              <w:t>Компаниясы</w:t>
            </w:r>
            <w:proofErr w:type="spellEnd"/>
            <w:r w:rsidRPr="000570CB">
              <w:rPr>
                <w:rFonts w:ascii="Times New Roman" w:eastAsia="Times New Roman" w:hAnsi="Times New Roman" w:cs="Times New Roman"/>
                <w:b/>
                <w:color w:val="000000"/>
                <w:sz w:val="28"/>
                <w:szCs w:val="28"/>
                <w:lang w:eastAsia="ru-RU"/>
              </w:rPr>
              <w:t>»</w:t>
            </w:r>
          </w:p>
          <w:p w:rsidR="00FE140E" w:rsidRPr="000570CB" w:rsidRDefault="00FE140E" w:rsidP="00FE140E">
            <w:pPr>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г. Алматы, ул. </w:t>
            </w:r>
            <w:proofErr w:type="spellStart"/>
            <w:r w:rsidRPr="000570CB">
              <w:rPr>
                <w:rFonts w:ascii="Times New Roman" w:eastAsia="Times New Roman" w:hAnsi="Times New Roman" w:cs="Times New Roman"/>
                <w:color w:val="000000"/>
                <w:sz w:val="28"/>
                <w:szCs w:val="28"/>
                <w:lang w:eastAsia="ru-RU"/>
              </w:rPr>
              <w:t>Манаса</w:t>
            </w:r>
            <w:proofErr w:type="spellEnd"/>
            <w:r w:rsidRPr="000570CB">
              <w:rPr>
                <w:rFonts w:ascii="Times New Roman" w:eastAsia="Times New Roman" w:hAnsi="Times New Roman" w:cs="Times New Roman"/>
                <w:color w:val="000000"/>
                <w:sz w:val="28"/>
                <w:szCs w:val="28"/>
                <w:lang w:eastAsia="ru-RU"/>
              </w:rPr>
              <w:t xml:space="preserve">, 24 б </w:t>
            </w:r>
          </w:p>
          <w:p w:rsidR="00FE140E" w:rsidRPr="000570CB" w:rsidRDefault="00FE140E" w:rsidP="00FE140E">
            <w:pPr>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РНН 600 700 125 290</w:t>
            </w:r>
          </w:p>
          <w:p w:rsidR="00FE140E" w:rsidRPr="000570CB" w:rsidRDefault="00FE140E" w:rsidP="00FE140E">
            <w:pPr>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БИН 960 840 000 483</w:t>
            </w:r>
          </w:p>
          <w:p w:rsidR="00FE140E" w:rsidRPr="000570CB" w:rsidRDefault="00FE140E" w:rsidP="00FE140E">
            <w:pPr>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БИК </w:t>
            </w:r>
            <w:r w:rsidRPr="000570CB">
              <w:rPr>
                <w:rFonts w:ascii="Times New Roman" w:eastAsia="Times New Roman" w:hAnsi="Times New Roman" w:cs="Times New Roman"/>
                <w:color w:val="000000"/>
                <w:sz w:val="28"/>
                <w:szCs w:val="28"/>
                <w:lang w:val="en-US" w:eastAsia="ru-RU"/>
              </w:rPr>
              <w:t>HSBKKZKX</w:t>
            </w:r>
            <w:r w:rsidRPr="000570CB">
              <w:rPr>
                <w:rFonts w:ascii="Times New Roman" w:eastAsia="Times New Roman" w:hAnsi="Times New Roman" w:cs="Times New Roman"/>
                <w:color w:val="000000"/>
                <w:sz w:val="28"/>
                <w:szCs w:val="28"/>
                <w:lang w:eastAsia="ru-RU"/>
              </w:rPr>
              <w:t xml:space="preserve">  в АО «</w:t>
            </w:r>
            <w:proofErr w:type="gramStart"/>
            <w:r w:rsidRPr="000570CB">
              <w:rPr>
                <w:rFonts w:ascii="Times New Roman" w:eastAsia="Times New Roman" w:hAnsi="Times New Roman" w:cs="Times New Roman"/>
                <w:color w:val="000000"/>
                <w:sz w:val="28"/>
                <w:szCs w:val="28"/>
                <w:lang w:eastAsia="ru-RU"/>
              </w:rPr>
              <w:t>Народный</w:t>
            </w:r>
            <w:proofErr w:type="gramEnd"/>
          </w:p>
          <w:p w:rsidR="00FE140E" w:rsidRPr="000570CB" w:rsidRDefault="00FE140E" w:rsidP="00FE140E">
            <w:pPr>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Банк Казахстана»</w:t>
            </w:r>
          </w:p>
          <w:p w:rsidR="00FE140E" w:rsidRPr="000570CB" w:rsidRDefault="00FE140E" w:rsidP="00FE140E">
            <w:pPr>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ИИК </w:t>
            </w:r>
            <w:r w:rsidRPr="000570CB">
              <w:rPr>
                <w:rFonts w:ascii="Times New Roman" w:eastAsia="Times New Roman" w:hAnsi="Times New Roman" w:cs="Times New Roman"/>
                <w:color w:val="000000"/>
                <w:sz w:val="28"/>
                <w:szCs w:val="28"/>
                <w:lang w:val="en-US" w:eastAsia="ru-RU"/>
              </w:rPr>
              <w:t>KZ</w:t>
            </w:r>
            <w:r w:rsidRPr="000570CB">
              <w:rPr>
                <w:rFonts w:ascii="Times New Roman" w:eastAsia="Times New Roman" w:hAnsi="Times New Roman" w:cs="Times New Roman"/>
                <w:color w:val="000000"/>
                <w:sz w:val="28"/>
                <w:szCs w:val="28"/>
                <w:lang w:eastAsia="ru-RU"/>
              </w:rPr>
              <w:t xml:space="preserve"> 756010131000042634(</w:t>
            </w:r>
            <w:r w:rsidRPr="000570CB">
              <w:rPr>
                <w:rFonts w:ascii="Times New Roman" w:eastAsia="Times New Roman" w:hAnsi="Times New Roman" w:cs="Times New Roman"/>
                <w:color w:val="000000"/>
                <w:sz w:val="28"/>
                <w:szCs w:val="28"/>
                <w:lang w:val="en-US" w:eastAsia="ru-RU"/>
              </w:rPr>
              <w:t>KZT</w:t>
            </w:r>
            <w:r w:rsidRPr="000570CB">
              <w:rPr>
                <w:rFonts w:ascii="Times New Roman" w:eastAsia="Times New Roman" w:hAnsi="Times New Roman" w:cs="Times New Roman"/>
                <w:color w:val="000000"/>
                <w:sz w:val="28"/>
                <w:szCs w:val="28"/>
                <w:lang w:eastAsia="ru-RU"/>
              </w:rPr>
              <w:t>)</w:t>
            </w:r>
          </w:p>
          <w:p w:rsidR="00FE140E" w:rsidRPr="000570CB" w:rsidRDefault="00FE140E" w:rsidP="00FE140E">
            <w:pPr>
              <w:spacing w:after="0" w:line="240" w:lineRule="auto"/>
              <w:jc w:val="both"/>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КБЕ 17</w:t>
            </w:r>
          </w:p>
          <w:p w:rsidR="00FE140E" w:rsidRPr="000570CB" w:rsidRDefault="00FE140E" w:rsidP="00FE140E">
            <w:pPr>
              <w:spacing w:after="0" w:line="240" w:lineRule="auto"/>
              <w:jc w:val="both"/>
              <w:rPr>
                <w:rFonts w:ascii="Times New Roman" w:eastAsia="Times New Roman" w:hAnsi="Times New Roman" w:cs="Times New Roman"/>
                <w:color w:val="000000"/>
                <w:sz w:val="28"/>
                <w:szCs w:val="28"/>
                <w:lang w:eastAsia="ru-RU"/>
              </w:rPr>
            </w:pPr>
          </w:p>
          <w:p w:rsidR="00FE140E" w:rsidRPr="000570CB" w:rsidRDefault="00FE140E" w:rsidP="00FE140E">
            <w:pPr>
              <w:spacing w:after="0" w:line="240" w:lineRule="auto"/>
              <w:jc w:val="both"/>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Заместитель Председателя</w:t>
            </w:r>
          </w:p>
          <w:p w:rsidR="00FE140E" w:rsidRPr="000570CB" w:rsidRDefault="00FE140E" w:rsidP="00FE140E">
            <w:pPr>
              <w:spacing w:after="0" w:line="240" w:lineRule="auto"/>
              <w:jc w:val="both"/>
              <w:rPr>
                <w:rFonts w:ascii="Times New Roman" w:eastAsia="Times New Roman" w:hAnsi="Times New Roman" w:cs="Times New Roman"/>
                <w:b/>
                <w:color w:val="000000"/>
                <w:sz w:val="28"/>
                <w:szCs w:val="28"/>
                <w:lang w:eastAsia="ru-RU"/>
              </w:rPr>
            </w:pPr>
            <w:r w:rsidRPr="000570CB">
              <w:rPr>
                <w:rFonts w:ascii="Times New Roman" w:eastAsia="Times New Roman" w:hAnsi="Times New Roman" w:cs="Times New Roman"/>
                <w:b/>
                <w:color w:val="000000"/>
                <w:sz w:val="28"/>
                <w:szCs w:val="28"/>
                <w:lang w:eastAsia="ru-RU"/>
              </w:rPr>
              <w:t xml:space="preserve">Правления по </w:t>
            </w:r>
            <w:proofErr w:type="gramStart"/>
            <w:r w:rsidRPr="000570CB">
              <w:rPr>
                <w:rFonts w:ascii="Times New Roman" w:eastAsia="Times New Roman" w:hAnsi="Times New Roman" w:cs="Times New Roman"/>
                <w:b/>
                <w:color w:val="000000"/>
                <w:sz w:val="28"/>
                <w:szCs w:val="28"/>
                <w:lang w:eastAsia="ru-RU"/>
              </w:rPr>
              <w:t>корпоративному</w:t>
            </w:r>
            <w:proofErr w:type="gramEnd"/>
          </w:p>
          <w:p w:rsidR="00FE140E" w:rsidRPr="000570CB" w:rsidRDefault="00FE140E" w:rsidP="00FE140E">
            <w:pPr>
              <w:spacing w:after="0" w:line="240" w:lineRule="auto"/>
              <w:jc w:val="both"/>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color w:val="000000"/>
                <w:sz w:val="28"/>
                <w:szCs w:val="28"/>
                <w:lang w:eastAsia="ru-RU"/>
              </w:rPr>
              <w:t>развитию и строительству:</w:t>
            </w:r>
          </w:p>
          <w:p w:rsidR="00FE140E" w:rsidRPr="000570CB" w:rsidRDefault="00FE140E" w:rsidP="00FE140E">
            <w:pPr>
              <w:spacing w:after="0" w:line="240" w:lineRule="auto"/>
              <w:jc w:val="both"/>
              <w:rPr>
                <w:rFonts w:ascii="Times New Roman" w:eastAsia="Times New Roman" w:hAnsi="Times New Roman" w:cs="Times New Roman"/>
                <w:b/>
                <w:bCs/>
                <w:color w:val="000000"/>
                <w:sz w:val="28"/>
                <w:szCs w:val="28"/>
                <w:lang w:eastAsia="ru-RU"/>
              </w:rPr>
            </w:pPr>
          </w:p>
          <w:p w:rsidR="00FE140E" w:rsidRPr="000570CB" w:rsidRDefault="00FE140E" w:rsidP="00FE140E">
            <w:pPr>
              <w:spacing w:after="0" w:line="240" w:lineRule="auto"/>
              <w:jc w:val="both"/>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xml:space="preserve">_________________ </w:t>
            </w:r>
            <w:proofErr w:type="spellStart"/>
            <w:r w:rsidRPr="000570CB">
              <w:rPr>
                <w:rFonts w:ascii="Times New Roman" w:eastAsia="Times New Roman" w:hAnsi="Times New Roman" w:cs="Times New Roman"/>
                <w:b/>
                <w:bCs/>
                <w:color w:val="000000"/>
                <w:sz w:val="28"/>
                <w:szCs w:val="28"/>
                <w:lang w:eastAsia="ru-RU"/>
              </w:rPr>
              <w:t>Такенов</w:t>
            </w:r>
            <w:proofErr w:type="spellEnd"/>
            <w:r w:rsidRPr="000570CB">
              <w:rPr>
                <w:rFonts w:ascii="Times New Roman" w:eastAsia="Times New Roman" w:hAnsi="Times New Roman" w:cs="Times New Roman"/>
                <w:b/>
                <w:bCs/>
                <w:color w:val="000000"/>
                <w:sz w:val="28"/>
                <w:szCs w:val="28"/>
                <w:lang w:eastAsia="ru-RU"/>
              </w:rPr>
              <w:t xml:space="preserve"> Ж.Б.</w:t>
            </w:r>
          </w:p>
          <w:p w:rsidR="00FE140E" w:rsidRPr="000570CB" w:rsidRDefault="00FE140E" w:rsidP="00FE140E">
            <w:pPr>
              <w:spacing w:after="0" w:line="240" w:lineRule="auto"/>
              <w:jc w:val="both"/>
              <w:rPr>
                <w:rFonts w:ascii="Times New Roman" w:eastAsia="Calibri" w:hAnsi="Times New Roman" w:cs="Times New Roman"/>
                <w:color w:val="000000"/>
                <w:sz w:val="28"/>
                <w:szCs w:val="28"/>
                <w:lang w:eastAsia="ru-RU"/>
              </w:rPr>
            </w:pPr>
            <w:r w:rsidRPr="000570CB">
              <w:rPr>
                <w:rFonts w:ascii="Times New Roman" w:eastAsia="Times New Roman" w:hAnsi="Times New Roman" w:cs="Times New Roman"/>
                <w:bCs/>
                <w:color w:val="000000"/>
                <w:sz w:val="28"/>
                <w:szCs w:val="28"/>
                <w:lang w:eastAsia="ru-RU"/>
              </w:rPr>
              <w:t>подпись, М.П.</w:t>
            </w:r>
          </w:p>
        </w:tc>
        <w:tc>
          <w:tcPr>
            <w:tcW w:w="5037" w:type="dxa"/>
            <w:tcMar>
              <w:top w:w="0" w:type="dxa"/>
              <w:left w:w="108" w:type="dxa"/>
              <w:bottom w:w="0" w:type="dxa"/>
              <w:right w:w="108" w:type="dxa"/>
            </w:tcMar>
          </w:tcPr>
          <w:p w:rsidR="00FE140E" w:rsidRPr="000570CB" w:rsidRDefault="00FE140E" w:rsidP="00FE140E">
            <w:pPr>
              <w:spacing w:after="0" w:line="240" w:lineRule="auto"/>
              <w:jc w:val="both"/>
              <w:rPr>
                <w:rFonts w:ascii="Times New Roman" w:eastAsia="Times New Roman" w:hAnsi="Times New Roman" w:cs="Times New Roman"/>
                <w:b/>
                <w:sz w:val="28"/>
                <w:szCs w:val="28"/>
                <w:lang w:eastAsia="ru-RU"/>
              </w:rPr>
            </w:pPr>
          </w:p>
          <w:p w:rsidR="00FE140E" w:rsidRPr="000570CB" w:rsidRDefault="00FE140E" w:rsidP="00FE140E">
            <w:pPr>
              <w:spacing w:after="0" w:line="240" w:lineRule="auto"/>
              <w:jc w:val="both"/>
              <w:rPr>
                <w:rFonts w:ascii="Times New Roman" w:eastAsia="Times New Roman" w:hAnsi="Times New Roman" w:cs="Times New Roman"/>
                <w:b/>
                <w:sz w:val="28"/>
                <w:szCs w:val="28"/>
                <w:lang w:eastAsia="ru-RU"/>
              </w:rPr>
            </w:pPr>
          </w:p>
          <w:p w:rsidR="00FE140E" w:rsidRPr="000570CB" w:rsidRDefault="00FE140E" w:rsidP="00FE140E">
            <w:pPr>
              <w:spacing w:after="0" w:line="240" w:lineRule="auto"/>
              <w:jc w:val="both"/>
              <w:rPr>
                <w:rFonts w:ascii="Times New Roman" w:eastAsia="Times New Roman" w:hAnsi="Times New Roman" w:cs="Times New Roman"/>
                <w:b/>
                <w:sz w:val="28"/>
                <w:szCs w:val="28"/>
                <w:lang w:eastAsia="ru-RU"/>
              </w:rPr>
            </w:pPr>
          </w:p>
          <w:p w:rsidR="00FE140E" w:rsidRPr="000570CB" w:rsidRDefault="00FE140E" w:rsidP="00FE140E">
            <w:pPr>
              <w:spacing w:after="0" w:line="240" w:lineRule="auto"/>
              <w:jc w:val="both"/>
              <w:rPr>
                <w:rFonts w:ascii="Times New Roman" w:eastAsia="Times New Roman" w:hAnsi="Times New Roman" w:cs="Times New Roman"/>
                <w:b/>
                <w:sz w:val="28"/>
                <w:szCs w:val="28"/>
                <w:lang w:eastAsia="ru-RU"/>
              </w:rPr>
            </w:pPr>
          </w:p>
          <w:p w:rsidR="00FE140E" w:rsidRPr="000570CB" w:rsidRDefault="00FE140E" w:rsidP="00FE140E">
            <w:pPr>
              <w:spacing w:after="0" w:line="240" w:lineRule="auto"/>
              <w:jc w:val="both"/>
              <w:rPr>
                <w:rFonts w:ascii="Times New Roman" w:eastAsia="Calibri" w:hAnsi="Times New Roman" w:cs="Times New Roman"/>
                <w:color w:val="000000"/>
                <w:sz w:val="28"/>
                <w:szCs w:val="28"/>
                <w:lang w:eastAsia="ru-RU"/>
              </w:rPr>
            </w:pPr>
          </w:p>
        </w:tc>
      </w:tr>
    </w:tbl>
    <w:p w:rsidR="00FE140E" w:rsidRPr="000570CB" w:rsidRDefault="00FE140E" w:rsidP="00FE140E">
      <w:pPr>
        <w:keepNext/>
        <w:spacing w:after="0" w:line="360" w:lineRule="auto"/>
        <w:ind w:right="584"/>
        <w:jc w:val="right"/>
        <w:rPr>
          <w:rFonts w:ascii="Times New Roman" w:eastAsia="Times New Roman" w:hAnsi="Times New Roman" w:cs="Times New Roman"/>
          <w:b/>
          <w:bCs/>
          <w:iCs/>
          <w:color w:val="000000"/>
          <w:sz w:val="28"/>
          <w:szCs w:val="28"/>
          <w:lang w:eastAsia="ru-RU"/>
        </w:rPr>
      </w:pPr>
      <w:r w:rsidRPr="000570CB">
        <w:rPr>
          <w:rFonts w:ascii="Times New Roman" w:eastAsia="Times New Roman" w:hAnsi="Times New Roman" w:cs="Times New Roman"/>
          <w:b/>
          <w:bCs/>
          <w:iCs/>
          <w:color w:val="000000"/>
          <w:sz w:val="28"/>
          <w:szCs w:val="28"/>
          <w:lang w:eastAsia="ru-RU"/>
        </w:rPr>
        <w:lastRenderedPageBreak/>
        <w:t>Приложение №___</w:t>
      </w:r>
    </w:p>
    <w:p w:rsidR="00FE140E" w:rsidRPr="000570CB" w:rsidRDefault="00FE140E" w:rsidP="00FE140E">
      <w:pPr>
        <w:keepNext/>
        <w:spacing w:after="0" w:line="360" w:lineRule="auto"/>
        <w:ind w:right="584"/>
        <w:jc w:val="right"/>
        <w:rPr>
          <w:rFonts w:ascii="Times New Roman" w:eastAsia="Times New Roman" w:hAnsi="Times New Roman" w:cs="Times New Roman"/>
          <w:b/>
          <w:bCs/>
          <w:iCs/>
          <w:color w:val="000000"/>
          <w:sz w:val="28"/>
          <w:szCs w:val="28"/>
          <w:lang w:eastAsia="ru-RU"/>
        </w:rPr>
      </w:pPr>
      <w:r w:rsidRPr="000570CB">
        <w:rPr>
          <w:rFonts w:ascii="Times New Roman" w:eastAsia="Times New Roman" w:hAnsi="Times New Roman" w:cs="Times New Roman"/>
          <w:b/>
          <w:bCs/>
          <w:iCs/>
          <w:color w:val="000000"/>
          <w:sz w:val="28"/>
          <w:szCs w:val="28"/>
          <w:lang w:eastAsia="ru-RU"/>
        </w:rPr>
        <w:t>к Договору № ________________</w:t>
      </w:r>
    </w:p>
    <w:p w:rsidR="00FE140E" w:rsidRPr="000570CB" w:rsidRDefault="00FE140E" w:rsidP="00FE140E">
      <w:pPr>
        <w:keepNext/>
        <w:spacing w:after="0" w:line="360" w:lineRule="auto"/>
        <w:ind w:right="584"/>
        <w:jc w:val="right"/>
        <w:rPr>
          <w:rFonts w:ascii="Times New Roman" w:eastAsia="Times New Roman" w:hAnsi="Times New Roman" w:cs="Times New Roman"/>
          <w:b/>
          <w:bCs/>
          <w:iCs/>
          <w:color w:val="000000"/>
          <w:sz w:val="28"/>
          <w:szCs w:val="28"/>
          <w:lang w:eastAsia="ru-RU"/>
        </w:rPr>
      </w:pPr>
      <w:r w:rsidRPr="000570CB">
        <w:rPr>
          <w:rFonts w:ascii="Times New Roman" w:eastAsia="Times New Roman" w:hAnsi="Times New Roman" w:cs="Times New Roman"/>
          <w:b/>
          <w:bCs/>
          <w:iCs/>
          <w:color w:val="000000"/>
          <w:sz w:val="28"/>
          <w:szCs w:val="28"/>
          <w:lang w:eastAsia="ru-RU"/>
        </w:rPr>
        <w:t>от «_____» __________________ 2014г</w:t>
      </w:r>
    </w:p>
    <w:p w:rsidR="00FE140E" w:rsidRPr="000570CB" w:rsidRDefault="00FE140E" w:rsidP="00FE140E">
      <w:pPr>
        <w:keepNext/>
        <w:spacing w:after="0" w:line="240" w:lineRule="auto"/>
        <w:jc w:val="center"/>
        <w:rPr>
          <w:rFonts w:ascii="Times New Roman" w:eastAsia="Times New Roman" w:hAnsi="Times New Roman" w:cs="Times New Roman"/>
          <w:sz w:val="28"/>
          <w:szCs w:val="28"/>
          <w:lang w:eastAsia="ru-RU"/>
        </w:rPr>
      </w:pPr>
      <w:r w:rsidRPr="000570CB">
        <w:rPr>
          <w:rFonts w:ascii="Times New Roman" w:eastAsia="Times New Roman" w:hAnsi="Times New Roman" w:cs="Times New Roman"/>
          <w:b/>
          <w:bCs/>
          <w:iCs/>
          <w:color w:val="000000"/>
          <w:sz w:val="28"/>
          <w:szCs w:val="28"/>
          <w:lang w:eastAsia="ru-RU"/>
        </w:rPr>
        <w:t>Отчетность по местному содержанию в работах и услугах</w:t>
      </w:r>
    </w:p>
    <w:tbl>
      <w:tblPr>
        <w:tblW w:w="10800" w:type="dxa"/>
        <w:tblLayout w:type="fixed"/>
        <w:tblLook w:val="0000" w:firstRow="0" w:lastRow="0" w:firstColumn="0" w:lastColumn="0" w:noHBand="0" w:noVBand="0"/>
      </w:tblPr>
      <w:tblGrid>
        <w:gridCol w:w="840"/>
        <w:gridCol w:w="840"/>
        <w:gridCol w:w="960"/>
        <w:gridCol w:w="960"/>
        <w:gridCol w:w="1080"/>
        <w:gridCol w:w="713"/>
        <w:gridCol w:w="967"/>
        <w:gridCol w:w="720"/>
        <w:gridCol w:w="891"/>
        <w:gridCol w:w="789"/>
        <w:gridCol w:w="600"/>
        <w:gridCol w:w="720"/>
        <w:gridCol w:w="720"/>
      </w:tblGrid>
      <w:tr w:rsidR="00FE140E" w:rsidRPr="000570CB" w:rsidTr="0038077A">
        <w:trPr>
          <w:trHeight w:val="279"/>
        </w:trPr>
        <w:tc>
          <w:tcPr>
            <w:tcW w:w="840" w:type="dxa"/>
            <w:vMerge w:val="restart"/>
            <w:tcBorders>
              <w:top w:val="single" w:sz="4" w:space="0" w:color="auto"/>
              <w:left w:val="single"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 </w:t>
            </w:r>
            <w:proofErr w:type="gramStart"/>
            <w:r w:rsidRPr="000570CB">
              <w:rPr>
                <w:rFonts w:ascii="Times New Roman" w:eastAsia="Times New Roman" w:hAnsi="Times New Roman" w:cs="Times New Roman"/>
                <w:color w:val="000000"/>
                <w:sz w:val="28"/>
                <w:szCs w:val="28"/>
                <w:lang w:eastAsia="ru-RU"/>
              </w:rPr>
              <w:t>п</w:t>
            </w:r>
            <w:proofErr w:type="gramEnd"/>
            <w:r w:rsidRPr="000570CB">
              <w:rPr>
                <w:rFonts w:ascii="Times New Roman" w:eastAsia="Times New Roman" w:hAnsi="Times New Roman" w:cs="Times New Roman"/>
                <w:color w:val="000000"/>
                <w:sz w:val="28"/>
                <w:szCs w:val="28"/>
                <w:lang w:eastAsia="ru-RU"/>
              </w:rPr>
              <w:t>/п</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Договора</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(m)</w:t>
            </w:r>
          </w:p>
        </w:tc>
        <w:tc>
          <w:tcPr>
            <w:tcW w:w="840"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Стоимость</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Договора</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w:t>
            </w:r>
            <w:proofErr w:type="spellStart"/>
            <w:r w:rsidRPr="000570CB">
              <w:rPr>
                <w:rFonts w:ascii="Times New Roman" w:eastAsia="Times New Roman" w:hAnsi="Times New Roman" w:cs="Times New Roman"/>
                <w:color w:val="000000"/>
                <w:sz w:val="28"/>
                <w:szCs w:val="28"/>
                <w:lang w:eastAsia="ru-RU"/>
              </w:rPr>
              <w:t>СД</w:t>
            </w:r>
            <w:proofErr w:type="gramStart"/>
            <w:r w:rsidRPr="000570CB">
              <w:rPr>
                <w:rFonts w:ascii="Times New Roman" w:eastAsia="Times New Roman" w:hAnsi="Times New Roman" w:cs="Times New Roman"/>
                <w:color w:val="000000"/>
                <w:sz w:val="28"/>
                <w:szCs w:val="28"/>
                <w:lang w:eastAsia="ru-RU"/>
              </w:rPr>
              <w:t>j</w:t>
            </w:r>
            <w:proofErr w:type="spellEnd"/>
            <w:proofErr w:type="gramEnd"/>
            <w:r w:rsidRPr="000570CB">
              <w:rPr>
                <w:rFonts w:ascii="Times New Roman" w:eastAsia="Times New Roman" w:hAnsi="Times New Roman" w:cs="Times New Roman"/>
                <w:color w:val="000000"/>
                <w:sz w:val="28"/>
                <w:szCs w:val="28"/>
                <w:lang w:eastAsia="ru-RU"/>
              </w:rPr>
              <w:t>)</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
                <w:bCs/>
                <w:color w:val="000000"/>
                <w:sz w:val="28"/>
                <w:szCs w:val="28"/>
                <w:lang w:eastAsia="ru-RU"/>
              </w:rPr>
              <w:t>KZT</w:t>
            </w:r>
          </w:p>
        </w:tc>
        <w:tc>
          <w:tcPr>
            <w:tcW w:w="960"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Суммарная стоимость</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товаров в рамках</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 договора (</w:t>
            </w:r>
            <w:proofErr w:type="spellStart"/>
            <w:r w:rsidRPr="000570CB">
              <w:rPr>
                <w:rFonts w:ascii="Times New Roman" w:eastAsia="Times New Roman" w:hAnsi="Times New Roman" w:cs="Times New Roman"/>
                <w:color w:val="000000"/>
                <w:sz w:val="28"/>
                <w:szCs w:val="28"/>
                <w:lang w:eastAsia="ru-RU"/>
              </w:rPr>
              <w:t>СТ</w:t>
            </w:r>
            <w:proofErr w:type="gramStart"/>
            <w:r w:rsidRPr="000570CB">
              <w:rPr>
                <w:rFonts w:ascii="Times New Roman" w:eastAsia="Times New Roman" w:hAnsi="Times New Roman" w:cs="Times New Roman"/>
                <w:color w:val="000000"/>
                <w:sz w:val="28"/>
                <w:szCs w:val="28"/>
                <w:lang w:eastAsia="ru-RU"/>
              </w:rPr>
              <w:t>j</w:t>
            </w:r>
            <w:proofErr w:type="spellEnd"/>
            <w:proofErr w:type="gramEnd"/>
            <w:r w:rsidRPr="000570CB">
              <w:rPr>
                <w:rFonts w:ascii="Times New Roman" w:eastAsia="Times New Roman" w:hAnsi="Times New Roman" w:cs="Times New Roman"/>
                <w:color w:val="000000"/>
                <w:sz w:val="28"/>
                <w:szCs w:val="28"/>
                <w:lang w:eastAsia="ru-RU"/>
              </w:rPr>
              <w:t>)</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
                <w:bCs/>
                <w:color w:val="000000"/>
                <w:sz w:val="28"/>
                <w:szCs w:val="28"/>
                <w:lang w:eastAsia="ru-RU"/>
              </w:rPr>
              <w:t>KZT</w:t>
            </w:r>
          </w:p>
        </w:tc>
        <w:tc>
          <w:tcPr>
            <w:tcW w:w="960"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proofErr w:type="spellStart"/>
            <w:proofErr w:type="gramStart"/>
            <w:r w:rsidRPr="000570CB">
              <w:rPr>
                <w:rFonts w:ascii="Times New Roman" w:eastAsia="Times New Roman" w:hAnsi="Times New Roman" w:cs="Times New Roman"/>
                <w:color w:val="000000"/>
                <w:sz w:val="28"/>
                <w:szCs w:val="28"/>
                <w:lang w:eastAsia="ru-RU"/>
              </w:rPr>
              <w:t>C</w:t>
            </w:r>
            <w:proofErr w:type="gramEnd"/>
            <w:r w:rsidRPr="000570CB">
              <w:rPr>
                <w:rFonts w:ascii="Times New Roman" w:eastAsia="Times New Roman" w:hAnsi="Times New Roman" w:cs="Times New Roman"/>
                <w:color w:val="000000"/>
                <w:sz w:val="28"/>
                <w:szCs w:val="28"/>
                <w:lang w:eastAsia="ru-RU"/>
              </w:rPr>
              <w:t>уммарная</w:t>
            </w:r>
            <w:proofErr w:type="spellEnd"/>
            <w:r w:rsidRPr="000570CB">
              <w:rPr>
                <w:rFonts w:ascii="Times New Roman" w:eastAsia="Times New Roman" w:hAnsi="Times New Roman" w:cs="Times New Roman"/>
                <w:color w:val="000000"/>
                <w:sz w:val="28"/>
                <w:szCs w:val="28"/>
                <w:lang w:eastAsia="ru-RU"/>
              </w:rPr>
              <w:t xml:space="preserve"> стоимость</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договоров субподряда</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в рамках договора</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w:t>
            </w:r>
            <w:proofErr w:type="spellStart"/>
            <w:r w:rsidRPr="000570CB">
              <w:rPr>
                <w:rFonts w:ascii="Times New Roman" w:eastAsia="Times New Roman" w:hAnsi="Times New Roman" w:cs="Times New Roman"/>
                <w:color w:val="000000"/>
                <w:sz w:val="28"/>
                <w:szCs w:val="28"/>
                <w:lang w:eastAsia="ru-RU"/>
              </w:rPr>
              <w:t>ССД</w:t>
            </w:r>
            <w:proofErr w:type="gramStart"/>
            <w:r w:rsidRPr="000570CB">
              <w:rPr>
                <w:rFonts w:ascii="Times New Roman" w:eastAsia="Times New Roman" w:hAnsi="Times New Roman" w:cs="Times New Roman"/>
                <w:color w:val="000000"/>
                <w:sz w:val="28"/>
                <w:szCs w:val="28"/>
                <w:lang w:eastAsia="ru-RU"/>
              </w:rPr>
              <w:t>j</w:t>
            </w:r>
            <w:proofErr w:type="spellEnd"/>
            <w:proofErr w:type="gramEnd"/>
            <w:r w:rsidRPr="000570CB">
              <w:rPr>
                <w:rFonts w:ascii="Times New Roman" w:eastAsia="Times New Roman" w:hAnsi="Times New Roman" w:cs="Times New Roman"/>
                <w:color w:val="000000"/>
                <w:sz w:val="28"/>
                <w:szCs w:val="28"/>
                <w:lang w:eastAsia="ru-RU"/>
              </w:rPr>
              <w:t>)</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
                <w:bCs/>
                <w:color w:val="000000"/>
                <w:sz w:val="28"/>
                <w:szCs w:val="28"/>
                <w:lang w:eastAsia="ru-RU"/>
              </w:rPr>
              <w:t>KZT</w:t>
            </w:r>
          </w:p>
        </w:tc>
        <w:tc>
          <w:tcPr>
            <w:tcW w:w="1080"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Доля фонда оплаты </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труда </w:t>
            </w:r>
            <w:proofErr w:type="gramStart"/>
            <w:r w:rsidRPr="000570CB">
              <w:rPr>
                <w:rFonts w:ascii="Times New Roman" w:eastAsia="Times New Roman" w:hAnsi="Times New Roman" w:cs="Times New Roman"/>
                <w:color w:val="000000"/>
                <w:sz w:val="28"/>
                <w:szCs w:val="28"/>
                <w:lang w:eastAsia="ru-RU"/>
              </w:rPr>
              <w:t>казахстанских</w:t>
            </w:r>
            <w:proofErr w:type="gramEnd"/>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кадров, </w:t>
            </w:r>
            <w:proofErr w:type="gramStart"/>
            <w:r w:rsidRPr="000570CB">
              <w:rPr>
                <w:rFonts w:ascii="Times New Roman" w:eastAsia="Times New Roman" w:hAnsi="Times New Roman" w:cs="Times New Roman"/>
                <w:color w:val="000000"/>
                <w:sz w:val="28"/>
                <w:szCs w:val="28"/>
                <w:lang w:eastAsia="ru-RU"/>
              </w:rPr>
              <w:t>выполняющего</w:t>
            </w:r>
            <w:proofErr w:type="gramEnd"/>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j-</w:t>
            </w:r>
            <w:proofErr w:type="spellStart"/>
            <w:r w:rsidRPr="000570CB">
              <w:rPr>
                <w:rFonts w:ascii="Times New Roman" w:eastAsia="Times New Roman" w:hAnsi="Times New Roman" w:cs="Times New Roman"/>
                <w:color w:val="000000"/>
                <w:sz w:val="28"/>
                <w:szCs w:val="28"/>
                <w:lang w:eastAsia="ru-RU"/>
              </w:rPr>
              <w:t>ый</w:t>
            </w:r>
            <w:proofErr w:type="spellEnd"/>
            <w:r w:rsidRPr="000570CB">
              <w:rPr>
                <w:rFonts w:ascii="Times New Roman" w:eastAsia="Times New Roman" w:hAnsi="Times New Roman" w:cs="Times New Roman"/>
                <w:color w:val="000000"/>
                <w:sz w:val="28"/>
                <w:szCs w:val="28"/>
                <w:lang w:eastAsia="ru-RU"/>
              </w:rPr>
              <w:t xml:space="preserve"> договор (</w:t>
            </w:r>
            <w:proofErr w:type="spellStart"/>
            <w:r w:rsidRPr="000570CB">
              <w:rPr>
                <w:rFonts w:ascii="Times New Roman" w:eastAsia="Times New Roman" w:hAnsi="Times New Roman" w:cs="Times New Roman"/>
                <w:color w:val="000000"/>
                <w:sz w:val="28"/>
                <w:szCs w:val="28"/>
                <w:lang w:eastAsia="ru-RU"/>
              </w:rPr>
              <w:t>Rj</w:t>
            </w:r>
            <w:proofErr w:type="spellEnd"/>
            <w:r w:rsidRPr="000570CB">
              <w:rPr>
                <w:rFonts w:ascii="Times New Roman" w:eastAsia="Times New Roman" w:hAnsi="Times New Roman" w:cs="Times New Roman"/>
                <w:color w:val="000000"/>
                <w:sz w:val="28"/>
                <w:szCs w:val="28"/>
                <w:lang w:eastAsia="ru-RU"/>
              </w:rPr>
              <w:t>)</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
                <w:bCs/>
                <w:color w:val="000000"/>
                <w:sz w:val="28"/>
                <w:szCs w:val="28"/>
                <w:lang w:eastAsia="ru-RU"/>
              </w:rPr>
              <w:t>%</w:t>
            </w:r>
          </w:p>
        </w:tc>
        <w:tc>
          <w:tcPr>
            <w:tcW w:w="713"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 </w:t>
            </w:r>
            <w:proofErr w:type="gramStart"/>
            <w:r w:rsidRPr="000570CB">
              <w:rPr>
                <w:rFonts w:ascii="Times New Roman" w:eastAsia="Times New Roman" w:hAnsi="Times New Roman" w:cs="Times New Roman"/>
                <w:color w:val="000000"/>
                <w:sz w:val="28"/>
                <w:szCs w:val="28"/>
                <w:lang w:eastAsia="ru-RU"/>
              </w:rPr>
              <w:t>п</w:t>
            </w:r>
            <w:proofErr w:type="gramEnd"/>
            <w:r w:rsidRPr="000570CB">
              <w:rPr>
                <w:rFonts w:ascii="Times New Roman" w:eastAsia="Times New Roman" w:hAnsi="Times New Roman" w:cs="Times New Roman"/>
                <w:color w:val="000000"/>
                <w:sz w:val="28"/>
                <w:szCs w:val="28"/>
                <w:lang w:eastAsia="ru-RU"/>
              </w:rPr>
              <w:t>/п</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Товара</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(n)</w:t>
            </w:r>
          </w:p>
        </w:tc>
        <w:tc>
          <w:tcPr>
            <w:tcW w:w="967"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Кол-во товаров</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Закупленных</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поставщиком в целях</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исполнения договора </w:t>
            </w:r>
          </w:p>
        </w:tc>
        <w:tc>
          <w:tcPr>
            <w:tcW w:w="720"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Цена товара</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
                <w:bCs/>
                <w:color w:val="000000"/>
                <w:sz w:val="28"/>
                <w:szCs w:val="28"/>
                <w:lang w:eastAsia="ru-RU"/>
              </w:rPr>
              <w:t>KZT</w:t>
            </w:r>
          </w:p>
        </w:tc>
        <w:tc>
          <w:tcPr>
            <w:tcW w:w="891"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Стоимость</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w:t>
            </w:r>
            <w:proofErr w:type="spellStart"/>
            <w:r w:rsidRPr="000570CB">
              <w:rPr>
                <w:rFonts w:ascii="Times New Roman" w:eastAsia="Times New Roman" w:hAnsi="Times New Roman" w:cs="Times New Roman"/>
                <w:color w:val="000000"/>
                <w:sz w:val="28"/>
                <w:szCs w:val="28"/>
                <w:lang w:eastAsia="ru-RU"/>
              </w:rPr>
              <w:t>CTi</w:t>
            </w:r>
            <w:proofErr w:type="spellEnd"/>
            <w:r w:rsidRPr="000570CB">
              <w:rPr>
                <w:rFonts w:ascii="Times New Roman" w:eastAsia="Times New Roman" w:hAnsi="Times New Roman" w:cs="Times New Roman"/>
                <w:color w:val="000000"/>
                <w:sz w:val="28"/>
                <w:szCs w:val="28"/>
                <w:lang w:eastAsia="ru-RU"/>
              </w:rPr>
              <w:t>)</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
                <w:bCs/>
                <w:color w:val="000000"/>
                <w:sz w:val="28"/>
                <w:szCs w:val="28"/>
                <w:lang w:eastAsia="ru-RU"/>
              </w:rPr>
              <w:t>KZT</w:t>
            </w:r>
          </w:p>
        </w:tc>
        <w:tc>
          <w:tcPr>
            <w:tcW w:w="789" w:type="dxa"/>
            <w:vMerge w:val="restart"/>
            <w:tcBorders>
              <w:top w:val="single" w:sz="4" w:space="0" w:color="auto"/>
              <w:left w:val="dotted" w:sz="4" w:space="0" w:color="auto"/>
              <w:bottom w:val="dotted" w:sz="4" w:space="0" w:color="000000"/>
              <w:right w:val="dotted"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Доля КС согласно</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Сертификата</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СТ-</w:t>
            </w:r>
            <w:proofErr w:type="gramStart"/>
            <w:r w:rsidRPr="000570CB">
              <w:rPr>
                <w:rFonts w:ascii="Times New Roman" w:eastAsia="Times New Roman" w:hAnsi="Times New Roman" w:cs="Times New Roman"/>
                <w:color w:val="000000"/>
                <w:sz w:val="28"/>
                <w:szCs w:val="28"/>
                <w:lang w:eastAsia="ru-RU"/>
              </w:rPr>
              <w:t>KZ</w:t>
            </w:r>
            <w:proofErr w:type="gramEnd"/>
            <w:r w:rsidRPr="000570CB">
              <w:rPr>
                <w:rFonts w:ascii="Times New Roman" w:eastAsia="Times New Roman" w:hAnsi="Times New Roman" w:cs="Times New Roman"/>
                <w:color w:val="000000"/>
                <w:sz w:val="28"/>
                <w:szCs w:val="28"/>
                <w:lang w:eastAsia="ru-RU"/>
              </w:rPr>
              <w:t xml:space="preserve"> (</w:t>
            </w:r>
            <w:proofErr w:type="spellStart"/>
            <w:r w:rsidRPr="000570CB">
              <w:rPr>
                <w:rFonts w:ascii="Times New Roman" w:eastAsia="Times New Roman" w:hAnsi="Times New Roman" w:cs="Times New Roman"/>
                <w:color w:val="000000"/>
                <w:sz w:val="28"/>
                <w:szCs w:val="28"/>
                <w:lang w:eastAsia="ru-RU"/>
              </w:rPr>
              <w:t>Ki</w:t>
            </w:r>
            <w:proofErr w:type="spellEnd"/>
            <w:r w:rsidRPr="000570CB">
              <w:rPr>
                <w:rFonts w:ascii="Times New Roman" w:eastAsia="Times New Roman" w:hAnsi="Times New Roman" w:cs="Times New Roman"/>
                <w:color w:val="000000"/>
                <w:sz w:val="28"/>
                <w:szCs w:val="28"/>
                <w:lang w:eastAsia="ru-RU"/>
              </w:rPr>
              <w:t>)</w:t>
            </w:r>
          </w:p>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b/>
                <w:bCs/>
                <w:color w:val="000000"/>
                <w:sz w:val="28"/>
                <w:szCs w:val="28"/>
                <w:lang w:eastAsia="ru-RU"/>
              </w:rPr>
              <w:t>%</w:t>
            </w:r>
          </w:p>
        </w:tc>
        <w:tc>
          <w:tcPr>
            <w:tcW w:w="1320" w:type="dxa"/>
            <w:gridSpan w:val="2"/>
            <w:tcBorders>
              <w:top w:val="single" w:sz="4" w:space="0" w:color="auto"/>
              <w:left w:val="nil"/>
              <w:bottom w:val="dotted" w:sz="4" w:space="0" w:color="auto"/>
              <w:right w:val="nil"/>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Сертификат СТ-</w:t>
            </w:r>
            <w:proofErr w:type="gramStart"/>
            <w:r w:rsidRPr="000570CB">
              <w:rPr>
                <w:rFonts w:ascii="Times New Roman" w:eastAsia="Times New Roman" w:hAnsi="Times New Roman" w:cs="Times New Roman"/>
                <w:color w:val="000000"/>
                <w:sz w:val="28"/>
                <w:szCs w:val="28"/>
                <w:lang w:eastAsia="ru-RU"/>
              </w:rPr>
              <w:t>KZ</w:t>
            </w:r>
            <w:proofErr w:type="gramEnd"/>
          </w:p>
        </w:tc>
        <w:tc>
          <w:tcPr>
            <w:tcW w:w="720" w:type="dxa"/>
            <w:vMerge w:val="restart"/>
            <w:tcBorders>
              <w:top w:val="single" w:sz="4" w:space="0" w:color="auto"/>
              <w:left w:val="dotted" w:sz="4" w:space="0" w:color="auto"/>
              <w:bottom w:val="dotted" w:sz="4" w:space="0" w:color="000000"/>
              <w:right w:val="single" w:sz="4" w:space="0" w:color="auto"/>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Примечание</w:t>
            </w:r>
          </w:p>
        </w:tc>
      </w:tr>
      <w:tr w:rsidR="00FE140E" w:rsidRPr="000570CB" w:rsidTr="0038077A">
        <w:trPr>
          <w:trHeight w:val="701"/>
        </w:trPr>
        <w:tc>
          <w:tcPr>
            <w:tcW w:w="840" w:type="dxa"/>
            <w:vMerge/>
            <w:tcBorders>
              <w:top w:val="single" w:sz="4" w:space="0" w:color="auto"/>
              <w:left w:val="single"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840"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960"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960"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1080"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713"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967"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720"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891"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789" w:type="dxa"/>
            <w:vMerge/>
            <w:tcBorders>
              <w:top w:val="single" w:sz="4" w:space="0" w:color="auto"/>
              <w:left w:val="dotted" w:sz="4" w:space="0" w:color="auto"/>
              <w:bottom w:val="dotted" w:sz="4" w:space="0" w:color="000000"/>
              <w:right w:val="dotted"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c>
          <w:tcPr>
            <w:tcW w:w="600" w:type="dxa"/>
            <w:tcBorders>
              <w:top w:val="nil"/>
              <w:left w:val="nil"/>
              <w:bottom w:val="dotted" w:sz="4" w:space="0" w:color="auto"/>
              <w:right w:val="nil"/>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Номер</w:t>
            </w:r>
          </w:p>
        </w:tc>
        <w:tc>
          <w:tcPr>
            <w:tcW w:w="720" w:type="dxa"/>
            <w:tcBorders>
              <w:top w:val="nil"/>
              <w:left w:val="dotted" w:sz="4" w:space="0" w:color="auto"/>
              <w:bottom w:val="dotted" w:sz="4" w:space="0" w:color="auto"/>
              <w:right w:val="nil"/>
            </w:tcBorders>
            <w:shd w:val="clear" w:color="auto" w:fill="auto"/>
            <w:vAlign w:val="center"/>
          </w:tcPr>
          <w:p w:rsidR="00FE140E" w:rsidRPr="000570CB" w:rsidRDefault="00FE140E" w:rsidP="00FE140E">
            <w:pPr>
              <w:keepNext/>
              <w:spacing w:after="0" w:line="240" w:lineRule="auto"/>
              <w:jc w:val="center"/>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Дата выдачи</w:t>
            </w:r>
          </w:p>
        </w:tc>
        <w:tc>
          <w:tcPr>
            <w:tcW w:w="720" w:type="dxa"/>
            <w:vMerge/>
            <w:tcBorders>
              <w:top w:val="single" w:sz="4" w:space="0" w:color="auto"/>
              <w:left w:val="dotted" w:sz="4" w:space="0" w:color="auto"/>
              <w:bottom w:val="dotted" w:sz="4" w:space="0" w:color="000000"/>
              <w:right w:val="single" w:sz="4" w:space="0" w:color="auto"/>
            </w:tcBorders>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tc>
      </w:tr>
      <w:tr w:rsidR="00FE140E" w:rsidRPr="000570CB" w:rsidTr="0038077A">
        <w:trPr>
          <w:trHeight w:val="279"/>
        </w:trPr>
        <w:tc>
          <w:tcPr>
            <w:tcW w:w="840" w:type="dxa"/>
            <w:tcBorders>
              <w:top w:val="nil"/>
              <w:left w:val="single" w:sz="4" w:space="0" w:color="auto"/>
              <w:bottom w:val="dotted" w:sz="4" w:space="0" w:color="auto"/>
              <w:right w:val="dotted" w:sz="4" w:space="0" w:color="auto"/>
            </w:tcBorders>
            <w:shd w:val="clear" w:color="auto" w:fill="auto"/>
            <w:noWrap/>
            <w:vAlign w:val="center"/>
          </w:tcPr>
          <w:p w:rsidR="00FE140E" w:rsidRPr="000570CB" w:rsidRDefault="00FE140E" w:rsidP="000570CB">
            <w:pPr>
              <w:keepNext/>
              <w:spacing w:after="0" w:line="240" w:lineRule="auto"/>
              <w:ind w:firstLineChars="100" w:firstLine="280"/>
              <w:jc w:val="right"/>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84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FF0000"/>
                <w:sz w:val="28"/>
                <w:szCs w:val="28"/>
                <w:lang w:eastAsia="ru-RU"/>
              </w:rPr>
            </w:pPr>
            <w:r w:rsidRPr="000570CB">
              <w:rPr>
                <w:rFonts w:ascii="Times New Roman" w:eastAsia="Times New Roman" w:hAnsi="Times New Roman" w:cs="Times New Roman"/>
                <w:b/>
                <w:bCs/>
                <w:color w:val="FF0000"/>
                <w:sz w:val="28"/>
                <w:szCs w:val="28"/>
                <w:lang w:eastAsia="ru-RU"/>
              </w:rPr>
              <w:t> </w:t>
            </w:r>
          </w:p>
        </w:tc>
        <w:tc>
          <w:tcPr>
            <w:tcW w:w="96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FF"/>
                <w:sz w:val="28"/>
                <w:szCs w:val="28"/>
                <w:lang w:eastAsia="ru-RU"/>
              </w:rPr>
            </w:pPr>
            <w:r w:rsidRPr="000570CB">
              <w:rPr>
                <w:rFonts w:ascii="Times New Roman" w:eastAsia="Times New Roman" w:hAnsi="Times New Roman" w:cs="Times New Roman"/>
                <w:color w:val="0000FF"/>
                <w:sz w:val="28"/>
                <w:szCs w:val="28"/>
                <w:lang w:eastAsia="ru-RU"/>
              </w:rPr>
              <w:t> </w:t>
            </w:r>
          </w:p>
        </w:tc>
        <w:tc>
          <w:tcPr>
            <w:tcW w:w="96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108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13" w:type="dxa"/>
            <w:tcBorders>
              <w:top w:val="nil"/>
              <w:left w:val="nil"/>
              <w:bottom w:val="dotted" w:sz="4" w:space="0" w:color="auto"/>
              <w:right w:val="dotted" w:sz="4" w:space="0" w:color="auto"/>
            </w:tcBorders>
            <w:shd w:val="clear" w:color="auto" w:fill="auto"/>
            <w:noWrap/>
            <w:vAlign w:val="center"/>
          </w:tcPr>
          <w:p w:rsidR="00FE140E" w:rsidRPr="000570CB" w:rsidRDefault="00FE140E" w:rsidP="000570CB">
            <w:pPr>
              <w:keepNext/>
              <w:spacing w:after="0" w:line="240" w:lineRule="auto"/>
              <w:ind w:firstLineChars="100" w:firstLine="280"/>
              <w:jc w:val="right"/>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967"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891"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FF"/>
                <w:sz w:val="28"/>
                <w:szCs w:val="28"/>
                <w:lang w:eastAsia="ru-RU"/>
              </w:rPr>
            </w:pPr>
            <w:r w:rsidRPr="000570CB">
              <w:rPr>
                <w:rFonts w:ascii="Times New Roman" w:eastAsia="Times New Roman" w:hAnsi="Times New Roman" w:cs="Times New Roman"/>
                <w:color w:val="0000FF"/>
                <w:sz w:val="28"/>
                <w:szCs w:val="28"/>
                <w:lang w:eastAsia="ru-RU"/>
              </w:rPr>
              <w:t> </w:t>
            </w:r>
          </w:p>
        </w:tc>
        <w:tc>
          <w:tcPr>
            <w:tcW w:w="789"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60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single" w:sz="4" w:space="0" w:color="auto"/>
            </w:tcBorders>
            <w:shd w:val="clear" w:color="auto" w:fill="auto"/>
            <w:noWrap/>
            <w:vAlign w:val="center"/>
          </w:tcPr>
          <w:p w:rsidR="00FE140E" w:rsidRPr="000570CB" w:rsidRDefault="00FE140E" w:rsidP="000570CB">
            <w:pPr>
              <w:keepNext/>
              <w:spacing w:after="0" w:line="240" w:lineRule="auto"/>
              <w:ind w:firstLineChars="100" w:firstLine="280"/>
              <w:rPr>
                <w:rFonts w:ascii="Times New Roman" w:eastAsia="Times New Roman" w:hAnsi="Times New Roman" w:cs="Times New Roman"/>
                <w:i/>
                <w:iCs/>
                <w:color w:val="000000"/>
                <w:sz w:val="28"/>
                <w:szCs w:val="28"/>
                <w:lang w:eastAsia="ru-RU"/>
              </w:rPr>
            </w:pPr>
            <w:r w:rsidRPr="000570CB">
              <w:rPr>
                <w:rFonts w:ascii="Times New Roman" w:eastAsia="Times New Roman" w:hAnsi="Times New Roman" w:cs="Times New Roman"/>
                <w:i/>
                <w:iCs/>
                <w:color w:val="000000"/>
                <w:sz w:val="28"/>
                <w:szCs w:val="28"/>
                <w:lang w:eastAsia="ru-RU"/>
              </w:rPr>
              <w:t> </w:t>
            </w:r>
          </w:p>
        </w:tc>
      </w:tr>
      <w:tr w:rsidR="00FE140E" w:rsidRPr="000570CB" w:rsidTr="0038077A">
        <w:trPr>
          <w:trHeight w:val="279"/>
        </w:trPr>
        <w:tc>
          <w:tcPr>
            <w:tcW w:w="840" w:type="dxa"/>
            <w:tcBorders>
              <w:top w:val="nil"/>
              <w:left w:val="single" w:sz="4" w:space="0" w:color="auto"/>
              <w:bottom w:val="dotted" w:sz="4" w:space="0" w:color="auto"/>
              <w:right w:val="dotted" w:sz="4" w:space="0" w:color="auto"/>
            </w:tcBorders>
            <w:shd w:val="clear" w:color="auto" w:fill="auto"/>
            <w:noWrap/>
            <w:vAlign w:val="center"/>
          </w:tcPr>
          <w:p w:rsidR="00FE140E" w:rsidRPr="000570CB" w:rsidRDefault="00FE140E" w:rsidP="000570CB">
            <w:pPr>
              <w:keepNext/>
              <w:spacing w:after="0" w:line="240" w:lineRule="auto"/>
              <w:ind w:firstLineChars="100" w:firstLine="280"/>
              <w:jc w:val="right"/>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84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96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96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108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13" w:type="dxa"/>
            <w:tcBorders>
              <w:top w:val="nil"/>
              <w:left w:val="nil"/>
              <w:bottom w:val="dotted" w:sz="4" w:space="0" w:color="auto"/>
              <w:right w:val="dotted" w:sz="4" w:space="0" w:color="auto"/>
            </w:tcBorders>
            <w:shd w:val="clear" w:color="auto" w:fill="auto"/>
            <w:noWrap/>
            <w:vAlign w:val="center"/>
          </w:tcPr>
          <w:p w:rsidR="00FE140E" w:rsidRPr="000570CB" w:rsidRDefault="00FE140E" w:rsidP="000570CB">
            <w:pPr>
              <w:keepNext/>
              <w:spacing w:after="0" w:line="240" w:lineRule="auto"/>
              <w:ind w:firstLineChars="100" w:firstLine="280"/>
              <w:rPr>
                <w:rFonts w:ascii="Times New Roman" w:eastAsia="Times New Roman" w:hAnsi="Times New Roman" w:cs="Times New Roman"/>
                <w:i/>
                <w:iCs/>
                <w:color w:val="000000"/>
                <w:sz w:val="28"/>
                <w:szCs w:val="28"/>
                <w:lang w:eastAsia="ru-RU"/>
              </w:rPr>
            </w:pPr>
            <w:r w:rsidRPr="000570CB">
              <w:rPr>
                <w:rFonts w:ascii="Times New Roman" w:eastAsia="Times New Roman" w:hAnsi="Times New Roman" w:cs="Times New Roman"/>
                <w:i/>
                <w:iCs/>
                <w:color w:val="000000"/>
                <w:sz w:val="28"/>
                <w:szCs w:val="28"/>
                <w:lang w:eastAsia="ru-RU"/>
              </w:rPr>
              <w:t> </w:t>
            </w:r>
          </w:p>
        </w:tc>
        <w:tc>
          <w:tcPr>
            <w:tcW w:w="967"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891"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89"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60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single"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r>
      <w:tr w:rsidR="00FE140E" w:rsidRPr="000570CB" w:rsidTr="0038077A">
        <w:trPr>
          <w:trHeight w:val="279"/>
        </w:trPr>
        <w:tc>
          <w:tcPr>
            <w:tcW w:w="840" w:type="dxa"/>
            <w:tcBorders>
              <w:top w:val="nil"/>
              <w:left w:val="single" w:sz="4" w:space="0" w:color="auto"/>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84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96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96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108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13" w:type="dxa"/>
            <w:tcBorders>
              <w:top w:val="nil"/>
              <w:left w:val="nil"/>
              <w:bottom w:val="dotted" w:sz="4" w:space="0" w:color="auto"/>
              <w:right w:val="dotted" w:sz="4" w:space="0" w:color="auto"/>
            </w:tcBorders>
            <w:shd w:val="clear" w:color="auto" w:fill="auto"/>
            <w:noWrap/>
            <w:vAlign w:val="center"/>
          </w:tcPr>
          <w:p w:rsidR="00FE140E" w:rsidRPr="000570CB" w:rsidRDefault="00FE140E" w:rsidP="000570CB">
            <w:pPr>
              <w:keepNext/>
              <w:spacing w:after="0" w:line="240" w:lineRule="auto"/>
              <w:ind w:firstLineChars="100" w:firstLine="280"/>
              <w:rPr>
                <w:rFonts w:ascii="Times New Roman" w:eastAsia="Times New Roman" w:hAnsi="Times New Roman" w:cs="Times New Roman"/>
                <w:i/>
                <w:iCs/>
                <w:color w:val="000000"/>
                <w:sz w:val="28"/>
                <w:szCs w:val="28"/>
                <w:lang w:eastAsia="ru-RU"/>
              </w:rPr>
            </w:pPr>
            <w:r w:rsidRPr="000570CB">
              <w:rPr>
                <w:rFonts w:ascii="Times New Roman" w:eastAsia="Times New Roman" w:hAnsi="Times New Roman" w:cs="Times New Roman"/>
                <w:i/>
                <w:iCs/>
                <w:color w:val="000000"/>
                <w:sz w:val="28"/>
                <w:szCs w:val="28"/>
                <w:lang w:eastAsia="ru-RU"/>
              </w:rPr>
              <w:t> </w:t>
            </w:r>
          </w:p>
        </w:tc>
        <w:tc>
          <w:tcPr>
            <w:tcW w:w="967"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891"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89"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60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c>
          <w:tcPr>
            <w:tcW w:w="720" w:type="dxa"/>
            <w:tcBorders>
              <w:top w:val="nil"/>
              <w:left w:val="nil"/>
              <w:bottom w:val="dotted" w:sz="4" w:space="0" w:color="auto"/>
              <w:right w:val="single"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w:t>
            </w:r>
          </w:p>
        </w:tc>
      </w:tr>
      <w:tr w:rsidR="00FE140E" w:rsidRPr="000570CB" w:rsidTr="0038077A">
        <w:trPr>
          <w:trHeight w:val="279"/>
        </w:trPr>
        <w:tc>
          <w:tcPr>
            <w:tcW w:w="840" w:type="dxa"/>
            <w:tcBorders>
              <w:top w:val="nil"/>
              <w:left w:val="single" w:sz="4" w:space="0" w:color="auto"/>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Cs/>
                <w:color w:val="000000"/>
                <w:sz w:val="28"/>
                <w:szCs w:val="28"/>
                <w:lang w:eastAsia="ru-RU"/>
              </w:rPr>
            </w:pPr>
            <w:r w:rsidRPr="000570CB">
              <w:rPr>
                <w:rFonts w:ascii="Times New Roman" w:eastAsia="Times New Roman" w:hAnsi="Times New Roman" w:cs="Times New Roman"/>
                <w:bCs/>
                <w:color w:val="000000"/>
                <w:sz w:val="28"/>
                <w:szCs w:val="28"/>
                <w:lang w:eastAsia="ru-RU"/>
              </w:rPr>
              <w:t>И Т О Г О</w:t>
            </w:r>
          </w:p>
        </w:tc>
        <w:tc>
          <w:tcPr>
            <w:tcW w:w="840"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960"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960"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1080"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713" w:type="dxa"/>
            <w:tcBorders>
              <w:top w:val="nil"/>
              <w:left w:val="nil"/>
              <w:bottom w:val="single" w:sz="4" w:space="0" w:color="auto"/>
              <w:right w:val="dotted" w:sz="4" w:space="0" w:color="auto"/>
            </w:tcBorders>
            <w:shd w:val="clear" w:color="auto" w:fill="auto"/>
            <w:noWrap/>
            <w:vAlign w:val="center"/>
          </w:tcPr>
          <w:p w:rsidR="00FE140E" w:rsidRPr="000570CB" w:rsidRDefault="00FE140E" w:rsidP="000570CB">
            <w:pPr>
              <w:keepNext/>
              <w:spacing w:after="0" w:line="240" w:lineRule="auto"/>
              <w:ind w:firstLineChars="100" w:firstLine="281"/>
              <w:rPr>
                <w:rFonts w:ascii="Times New Roman" w:eastAsia="Times New Roman" w:hAnsi="Times New Roman" w:cs="Times New Roman"/>
                <w:b/>
                <w:bCs/>
                <w:i/>
                <w:iCs/>
                <w:color w:val="000000"/>
                <w:sz w:val="28"/>
                <w:szCs w:val="28"/>
                <w:lang w:eastAsia="ru-RU"/>
              </w:rPr>
            </w:pPr>
            <w:r w:rsidRPr="000570CB">
              <w:rPr>
                <w:rFonts w:ascii="Times New Roman" w:eastAsia="Times New Roman" w:hAnsi="Times New Roman" w:cs="Times New Roman"/>
                <w:b/>
                <w:bCs/>
                <w:i/>
                <w:iCs/>
                <w:color w:val="000000"/>
                <w:sz w:val="28"/>
                <w:szCs w:val="28"/>
                <w:lang w:eastAsia="ru-RU"/>
              </w:rPr>
              <w:t> </w:t>
            </w:r>
          </w:p>
        </w:tc>
        <w:tc>
          <w:tcPr>
            <w:tcW w:w="967"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720"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891"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789"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600"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720" w:type="dxa"/>
            <w:tcBorders>
              <w:top w:val="nil"/>
              <w:left w:val="nil"/>
              <w:bottom w:val="single" w:sz="4" w:space="0" w:color="auto"/>
              <w:right w:val="dotted"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c>
          <w:tcPr>
            <w:tcW w:w="720" w:type="dxa"/>
            <w:tcBorders>
              <w:top w:val="nil"/>
              <w:left w:val="nil"/>
              <w:bottom w:val="single" w:sz="4" w:space="0" w:color="auto"/>
              <w:right w:val="single" w:sz="4" w:space="0" w:color="auto"/>
            </w:tcBorders>
            <w:shd w:val="clear" w:color="auto" w:fill="auto"/>
            <w:noWrap/>
            <w:vAlign w:val="center"/>
          </w:tcPr>
          <w:p w:rsidR="00FE140E" w:rsidRPr="000570CB" w:rsidRDefault="00FE140E" w:rsidP="00FE140E">
            <w:pPr>
              <w:keepNext/>
              <w:spacing w:after="0" w:line="240" w:lineRule="auto"/>
              <w:rPr>
                <w:rFonts w:ascii="Times New Roman" w:eastAsia="Times New Roman" w:hAnsi="Times New Roman" w:cs="Times New Roman"/>
                <w:b/>
                <w:bCs/>
                <w:color w:val="000000"/>
                <w:sz w:val="28"/>
                <w:szCs w:val="28"/>
                <w:lang w:eastAsia="ru-RU"/>
              </w:rPr>
            </w:pPr>
            <w:r w:rsidRPr="000570CB">
              <w:rPr>
                <w:rFonts w:ascii="Times New Roman" w:eastAsia="Times New Roman" w:hAnsi="Times New Roman" w:cs="Times New Roman"/>
                <w:b/>
                <w:bCs/>
                <w:color w:val="000000"/>
                <w:sz w:val="28"/>
                <w:szCs w:val="28"/>
                <w:lang w:eastAsia="ru-RU"/>
              </w:rPr>
              <w:t> </w:t>
            </w:r>
          </w:p>
        </w:tc>
      </w:tr>
    </w:tbl>
    <w:p w:rsidR="00FE140E" w:rsidRPr="000570CB" w:rsidRDefault="00FE140E" w:rsidP="00FE140E">
      <w:pPr>
        <w:keepNext/>
        <w:spacing w:after="0" w:line="240" w:lineRule="auto"/>
        <w:rPr>
          <w:rFonts w:ascii="Times New Roman" w:eastAsia="Times New Roman" w:hAnsi="Times New Roman" w:cs="Times New Roman"/>
          <w:i/>
          <w:iCs/>
          <w:color w:val="000000"/>
          <w:sz w:val="28"/>
          <w:szCs w:val="28"/>
          <w:lang w:eastAsia="ru-RU"/>
        </w:rPr>
      </w:pPr>
      <w:r w:rsidRPr="000570CB">
        <w:rPr>
          <w:rFonts w:ascii="Times New Roman" w:eastAsia="Times New Roman" w:hAnsi="Times New Roman" w:cs="Times New Roman"/>
          <w:i/>
          <w:iCs/>
          <w:color w:val="000000"/>
          <w:sz w:val="28"/>
          <w:szCs w:val="28"/>
          <w:lang w:eastAsia="ru-RU"/>
        </w:rPr>
        <w:t xml:space="preserve">Доля местного содержания рассчитывается </w:t>
      </w:r>
      <w:proofErr w:type="gramStart"/>
      <w:r w:rsidRPr="000570CB">
        <w:rPr>
          <w:rFonts w:ascii="Times New Roman" w:eastAsia="Times New Roman" w:hAnsi="Times New Roman" w:cs="Times New Roman"/>
          <w:i/>
          <w:iCs/>
          <w:color w:val="000000"/>
          <w:sz w:val="28"/>
          <w:szCs w:val="28"/>
          <w:lang w:eastAsia="ru-RU"/>
        </w:rPr>
        <w:t>согласно</w:t>
      </w:r>
      <w:proofErr w:type="gramEnd"/>
      <w:r w:rsidRPr="000570CB">
        <w:rPr>
          <w:rFonts w:ascii="Times New Roman" w:eastAsia="Times New Roman" w:hAnsi="Times New Roman" w:cs="Times New Roman"/>
          <w:i/>
          <w:iCs/>
          <w:color w:val="000000"/>
          <w:sz w:val="28"/>
          <w:szCs w:val="28"/>
          <w:lang w:eastAsia="ru-RU"/>
        </w:rPr>
        <w:t xml:space="preserve"> Единой методики расчета организациями местного содержания,</w:t>
      </w:r>
    </w:p>
    <w:p w:rsidR="00FE140E" w:rsidRPr="000570CB" w:rsidRDefault="00FE140E" w:rsidP="00FE140E">
      <w:pPr>
        <w:keepNext/>
        <w:spacing w:after="0" w:line="240" w:lineRule="auto"/>
        <w:rPr>
          <w:rFonts w:ascii="Times New Roman" w:eastAsia="Times New Roman" w:hAnsi="Times New Roman" w:cs="Times New Roman"/>
          <w:i/>
          <w:iCs/>
          <w:color w:val="000000"/>
          <w:sz w:val="28"/>
          <w:szCs w:val="28"/>
          <w:lang w:eastAsia="ru-RU"/>
        </w:rPr>
      </w:pPr>
      <w:r w:rsidRPr="000570CB">
        <w:rPr>
          <w:rFonts w:ascii="Times New Roman" w:eastAsia="Times New Roman" w:hAnsi="Times New Roman" w:cs="Times New Roman"/>
          <w:i/>
          <w:iCs/>
          <w:color w:val="000000"/>
          <w:sz w:val="28"/>
          <w:szCs w:val="28"/>
          <w:lang w:eastAsia="ru-RU"/>
        </w:rPr>
        <w:t>утвержденной постановлением Правительства №964 от 20.09.10 с внесенными изменениями от</w:t>
      </w:r>
      <w:r w:rsidRPr="000570CB">
        <w:rPr>
          <w:rFonts w:ascii="Times New Roman" w:eastAsia="Times New Roman" w:hAnsi="Times New Roman" w:cs="Times New Roman"/>
          <w:bCs/>
          <w:i/>
          <w:color w:val="000000"/>
          <w:sz w:val="28"/>
          <w:szCs w:val="28"/>
          <w:lang w:eastAsia="ru-RU"/>
        </w:rPr>
        <w:t>22 октября 2012 года № 1336</w:t>
      </w:r>
      <w:r w:rsidRPr="000570CB">
        <w:rPr>
          <w:rFonts w:ascii="Times New Roman" w:eastAsia="Times New Roman" w:hAnsi="Times New Roman" w:cs="Times New Roman"/>
          <w:i/>
          <w:iCs/>
          <w:color w:val="000000"/>
          <w:sz w:val="28"/>
          <w:szCs w:val="28"/>
          <w:lang w:eastAsia="ru-RU"/>
        </w:rPr>
        <w:t>по следующей формуле:</w:t>
      </w:r>
    </w:p>
    <w:p w:rsidR="00FE140E" w:rsidRPr="000570CB" w:rsidRDefault="00FE140E" w:rsidP="00FE140E">
      <w:pPr>
        <w:keepNext/>
        <w:spacing w:after="0" w:line="240" w:lineRule="auto"/>
        <w:rPr>
          <w:rFonts w:ascii="Times New Roman" w:eastAsia="Times New Roman" w:hAnsi="Times New Roman" w:cs="Times New Roman"/>
          <w:i/>
          <w:iCs/>
          <w:color w:val="000000"/>
          <w:sz w:val="28"/>
          <w:szCs w:val="28"/>
          <w:lang w:eastAsia="ru-RU"/>
        </w:rPr>
      </w:pPr>
    </w:p>
    <w:p w:rsidR="00FE140E" w:rsidRPr="000570CB" w:rsidRDefault="00FE140E" w:rsidP="00FE140E">
      <w:pPr>
        <w:keepNext/>
        <w:autoSpaceDE w:val="0"/>
        <w:autoSpaceDN w:val="0"/>
        <w:spacing w:after="0" w:line="240" w:lineRule="auto"/>
        <w:ind w:firstLine="403"/>
        <w:jc w:val="center"/>
        <w:rPr>
          <w:rFonts w:ascii="Times New Roman" w:eastAsia="Times New Roman" w:hAnsi="Times New Roman" w:cs="Times New Roman"/>
          <w:sz w:val="28"/>
          <w:szCs w:val="28"/>
          <w:lang w:eastAsia="ru-RU"/>
        </w:rPr>
      </w:pPr>
      <w:r w:rsidRPr="000570CB">
        <w:rPr>
          <w:rFonts w:ascii="Times New Roman" w:eastAsia="Times New Roman" w:hAnsi="Times New Roman" w:cs="Times New Roman"/>
          <w:noProof/>
          <w:sz w:val="28"/>
          <w:szCs w:val="28"/>
          <w:vertAlign w:val="subscript"/>
          <w:lang w:eastAsia="ru-RU"/>
        </w:rPr>
        <w:drawing>
          <wp:inline distT="0" distB="0" distL="0" distR="0">
            <wp:extent cx="3962400" cy="647700"/>
            <wp:effectExtent l="0" t="0" r="0" b="0"/>
            <wp:docPr id="1" name="Рисунок 1" descr="../../../../../../../../Islanova/Paragraph/LAWYER/USER0/J5Temp/Republic%20of%20Kazakhstan%20legislation/Temp/0.files/040437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anova/Paragraph/LAWYER/USER0/J5Temp/Republic%20of%20Kazakhstan%20legislation/Temp/0.files/040437064.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62400" cy="647700"/>
                    </a:xfrm>
                    <a:prstGeom prst="rect">
                      <a:avLst/>
                    </a:prstGeom>
                    <a:noFill/>
                    <a:ln>
                      <a:noFill/>
                    </a:ln>
                  </pic:spPr>
                </pic:pic>
              </a:graphicData>
            </a:graphic>
          </wp:inline>
        </w:drawing>
      </w:r>
    </w:p>
    <w:p w:rsidR="00FE140E" w:rsidRPr="000570CB" w:rsidRDefault="00FE140E" w:rsidP="00FE140E">
      <w:pPr>
        <w:keepNext/>
        <w:autoSpaceDE w:val="0"/>
        <w:autoSpaceDN w:val="0"/>
        <w:spacing w:after="0" w:line="240" w:lineRule="auto"/>
        <w:ind w:firstLine="403"/>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 </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где:</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m - общее количество j-</w:t>
      </w:r>
      <w:proofErr w:type="spellStart"/>
      <w:r w:rsidRPr="000570CB">
        <w:rPr>
          <w:rFonts w:ascii="Times New Roman" w:eastAsia="Times New Roman" w:hAnsi="Times New Roman" w:cs="Times New Roman"/>
          <w:sz w:val="28"/>
          <w:szCs w:val="28"/>
          <w:lang w:eastAsia="ru-RU"/>
        </w:rPr>
        <w:t>ых</w:t>
      </w:r>
      <w:proofErr w:type="spellEnd"/>
      <w:r w:rsidRPr="000570CB">
        <w:rPr>
          <w:rFonts w:ascii="Times New Roman" w:eastAsia="Times New Roman" w:hAnsi="Times New Roman" w:cs="Times New Roman"/>
          <w:sz w:val="28"/>
          <w:szCs w:val="28"/>
          <w:lang w:eastAsia="ru-RU"/>
        </w:rPr>
        <w:t xml:space="preserve"> договоров, заключенных в целях выполнения работы (оказания услуги), включая договор между заказчиком и подрядчиком, договоры между подрядчиком и субподрядчиками и т.д.;</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j - порядковый номер договора, заключенного в целях выполнения работы (оказания услуги);</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proofErr w:type="spellStart"/>
      <w:r w:rsidRPr="000570CB">
        <w:rPr>
          <w:rFonts w:ascii="Times New Roman" w:eastAsia="Times New Roman" w:hAnsi="Times New Roman" w:cs="Times New Roman"/>
          <w:sz w:val="28"/>
          <w:szCs w:val="28"/>
          <w:lang w:eastAsia="ru-RU"/>
        </w:rPr>
        <w:lastRenderedPageBreak/>
        <w:t>СД</w:t>
      </w:r>
      <w:proofErr w:type="gramStart"/>
      <w:r w:rsidRPr="000570CB">
        <w:rPr>
          <w:rFonts w:ascii="Times New Roman" w:eastAsia="Times New Roman" w:hAnsi="Times New Roman" w:cs="Times New Roman"/>
          <w:sz w:val="28"/>
          <w:szCs w:val="28"/>
          <w:vertAlign w:val="subscript"/>
          <w:lang w:eastAsia="ru-RU"/>
        </w:rPr>
        <w:t>j</w:t>
      </w:r>
      <w:proofErr w:type="spellEnd"/>
      <w:proofErr w:type="gramEnd"/>
      <w:r w:rsidRPr="000570CB">
        <w:rPr>
          <w:rFonts w:ascii="Times New Roman" w:eastAsia="Times New Roman" w:hAnsi="Times New Roman" w:cs="Times New Roman"/>
          <w:sz w:val="28"/>
          <w:szCs w:val="28"/>
          <w:lang w:eastAsia="ru-RU"/>
        </w:rPr>
        <w:t xml:space="preserve"> - стоимость j-ого договора;</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proofErr w:type="spellStart"/>
      <w:r w:rsidRPr="000570CB">
        <w:rPr>
          <w:rFonts w:ascii="Times New Roman" w:eastAsia="Times New Roman" w:hAnsi="Times New Roman" w:cs="Times New Roman"/>
          <w:sz w:val="28"/>
          <w:szCs w:val="28"/>
          <w:lang w:eastAsia="ru-RU"/>
        </w:rPr>
        <w:t>CT</w:t>
      </w:r>
      <w:r w:rsidRPr="000570CB">
        <w:rPr>
          <w:rFonts w:ascii="Times New Roman" w:eastAsia="Times New Roman" w:hAnsi="Times New Roman" w:cs="Times New Roman"/>
          <w:sz w:val="28"/>
          <w:szCs w:val="28"/>
          <w:vertAlign w:val="subscript"/>
          <w:lang w:eastAsia="ru-RU"/>
        </w:rPr>
        <w:t>j</w:t>
      </w:r>
      <w:proofErr w:type="spellEnd"/>
      <w:r w:rsidRPr="000570CB">
        <w:rPr>
          <w:rFonts w:ascii="Times New Roman" w:eastAsia="Times New Roman" w:hAnsi="Times New Roman" w:cs="Times New Roman"/>
          <w:sz w:val="28"/>
          <w:szCs w:val="28"/>
          <w:lang w:eastAsia="ru-RU"/>
        </w:rPr>
        <w:t xml:space="preserve"> - суммарная стоимость товаров, закупленных поставщиком или субподрядчиком в целях исполнения j-ого договора;</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proofErr w:type="spellStart"/>
      <w:r w:rsidRPr="000570CB">
        <w:rPr>
          <w:rFonts w:ascii="Times New Roman" w:eastAsia="Times New Roman" w:hAnsi="Times New Roman" w:cs="Times New Roman"/>
          <w:sz w:val="28"/>
          <w:szCs w:val="28"/>
          <w:lang w:eastAsia="ru-RU"/>
        </w:rPr>
        <w:t>ССД</w:t>
      </w:r>
      <w:proofErr w:type="gramStart"/>
      <w:r w:rsidRPr="000570CB">
        <w:rPr>
          <w:rFonts w:ascii="Times New Roman" w:eastAsia="Times New Roman" w:hAnsi="Times New Roman" w:cs="Times New Roman"/>
          <w:sz w:val="28"/>
          <w:szCs w:val="28"/>
          <w:vertAlign w:val="subscript"/>
          <w:lang w:eastAsia="ru-RU"/>
        </w:rPr>
        <w:t>j</w:t>
      </w:r>
      <w:proofErr w:type="spellEnd"/>
      <w:proofErr w:type="gramEnd"/>
      <w:r w:rsidRPr="000570CB">
        <w:rPr>
          <w:rFonts w:ascii="Times New Roman" w:eastAsia="Times New Roman" w:hAnsi="Times New Roman" w:cs="Times New Roman"/>
          <w:sz w:val="28"/>
          <w:szCs w:val="28"/>
          <w:lang w:eastAsia="ru-RU"/>
        </w:rPr>
        <w:t xml:space="preserve"> - суммарная стоимость договоров субподряда, заключенных в целях исполнения j-ого договора;</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proofErr w:type="spellStart"/>
      <w:r w:rsidRPr="000570CB">
        <w:rPr>
          <w:rFonts w:ascii="Times New Roman" w:eastAsia="Times New Roman" w:hAnsi="Times New Roman" w:cs="Times New Roman"/>
          <w:sz w:val="28"/>
          <w:szCs w:val="28"/>
          <w:lang w:eastAsia="ru-RU"/>
        </w:rPr>
        <w:t>R</w:t>
      </w:r>
      <w:r w:rsidRPr="000570CB">
        <w:rPr>
          <w:rFonts w:ascii="Times New Roman" w:eastAsia="Times New Roman" w:hAnsi="Times New Roman" w:cs="Times New Roman"/>
          <w:sz w:val="28"/>
          <w:szCs w:val="28"/>
          <w:vertAlign w:val="subscript"/>
          <w:lang w:eastAsia="ru-RU"/>
        </w:rPr>
        <w:t>j</w:t>
      </w:r>
      <w:proofErr w:type="spellEnd"/>
      <w:r w:rsidRPr="000570CB">
        <w:rPr>
          <w:rFonts w:ascii="Times New Roman" w:eastAsia="Times New Roman" w:hAnsi="Times New Roman" w:cs="Times New Roman"/>
          <w:sz w:val="28"/>
          <w:szCs w:val="28"/>
          <w:lang w:eastAsia="ru-RU"/>
        </w:rPr>
        <w:t xml:space="preserve"> - доля фонда оплаты труда казахстанских кадров в общем фонде оплаты труда работников поставщика или субподрядчика, выполняющего j-</w:t>
      </w:r>
      <w:proofErr w:type="spellStart"/>
      <w:r w:rsidRPr="000570CB">
        <w:rPr>
          <w:rFonts w:ascii="Times New Roman" w:eastAsia="Times New Roman" w:hAnsi="Times New Roman" w:cs="Times New Roman"/>
          <w:sz w:val="28"/>
          <w:szCs w:val="28"/>
          <w:lang w:eastAsia="ru-RU"/>
        </w:rPr>
        <w:t>ый</w:t>
      </w:r>
      <w:proofErr w:type="spellEnd"/>
      <w:r w:rsidRPr="000570CB">
        <w:rPr>
          <w:rFonts w:ascii="Times New Roman" w:eastAsia="Times New Roman" w:hAnsi="Times New Roman" w:cs="Times New Roman"/>
          <w:sz w:val="28"/>
          <w:szCs w:val="28"/>
          <w:lang w:eastAsia="ru-RU"/>
        </w:rPr>
        <w:t xml:space="preserve"> договор;</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n - общее количество наименований товаров, закупленных поставщиком или субподрядчиком в целях исполнения j-</w:t>
      </w:r>
      <w:proofErr w:type="spellStart"/>
      <w:r w:rsidRPr="000570CB">
        <w:rPr>
          <w:rFonts w:ascii="Times New Roman" w:eastAsia="Times New Roman" w:hAnsi="Times New Roman" w:cs="Times New Roman"/>
          <w:sz w:val="28"/>
          <w:szCs w:val="28"/>
          <w:lang w:eastAsia="ru-RU"/>
        </w:rPr>
        <w:t>o</w:t>
      </w:r>
      <w:proofErr w:type="gramStart"/>
      <w:r w:rsidRPr="000570CB">
        <w:rPr>
          <w:rFonts w:ascii="Times New Roman" w:eastAsia="Times New Roman" w:hAnsi="Times New Roman" w:cs="Times New Roman"/>
          <w:sz w:val="28"/>
          <w:szCs w:val="28"/>
          <w:lang w:eastAsia="ru-RU"/>
        </w:rPr>
        <w:t>г</w:t>
      </w:r>
      <w:proofErr w:type="gramEnd"/>
      <w:r w:rsidRPr="000570CB">
        <w:rPr>
          <w:rFonts w:ascii="Times New Roman" w:eastAsia="Times New Roman" w:hAnsi="Times New Roman" w:cs="Times New Roman"/>
          <w:sz w:val="28"/>
          <w:szCs w:val="28"/>
          <w:lang w:eastAsia="ru-RU"/>
        </w:rPr>
        <w:t>o</w:t>
      </w:r>
      <w:proofErr w:type="spellEnd"/>
      <w:r w:rsidRPr="000570CB">
        <w:rPr>
          <w:rFonts w:ascii="Times New Roman" w:eastAsia="Times New Roman" w:hAnsi="Times New Roman" w:cs="Times New Roman"/>
          <w:sz w:val="28"/>
          <w:szCs w:val="28"/>
          <w:lang w:eastAsia="ru-RU"/>
        </w:rPr>
        <w:t xml:space="preserve"> договора;</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i - порядковый номер товара, закупленного поставщиком или субподрядчиком в целях исполнения j-</w:t>
      </w:r>
      <w:proofErr w:type="spellStart"/>
      <w:r w:rsidRPr="000570CB">
        <w:rPr>
          <w:rFonts w:ascii="Times New Roman" w:eastAsia="Times New Roman" w:hAnsi="Times New Roman" w:cs="Times New Roman"/>
          <w:sz w:val="28"/>
          <w:szCs w:val="28"/>
          <w:lang w:eastAsia="ru-RU"/>
        </w:rPr>
        <w:t>o</w:t>
      </w:r>
      <w:proofErr w:type="gramStart"/>
      <w:r w:rsidRPr="000570CB">
        <w:rPr>
          <w:rFonts w:ascii="Times New Roman" w:eastAsia="Times New Roman" w:hAnsi="Times New Roman" w:cs="Times New Roman"/>
          <w:sz w:val="28"/>
          <w:szCs w:val="28"/>
          <w:lang w:eastAsia="ru-RU"/>
        </w:rPr>
        <w:t>г</w:t>
      </w:r>
      <w:proofErr w:type="gramEnd"/>
      <w:r w:rsidRPr="000570CB">
        <w:rPr>
          <w:rFonts w:ascii="Times New Roman" w:eastAsia="Times New Roman" w:hAnsi="Times New Roman" w:cs="Times New Roman"/>
          <w:sz w:val="28"/>
          <w:szCs w:val="28"/>
          <w:lang w:eastAsia="ru-RU"/>
        </w:rPr>
        <w:t>o</w:t>
      </w:r>
      <w:proofErr w:type="spellEnd"/>
      <w:r w:rsidRPr="000570CB">
        <w:rPr>
          <w:rFonts w:ascii="Times New Roman" w:eastAsia="Times New Roman" w:hAnsi="Times New Roman" w:cs="Times New Roman"/>
          <w:sz w:val="28"/>
          <w:szCs w:val="28"/>
          <w:lang w:eastAsia="ru-RU"/>
        </w:rPr>
        <w:t xml:space="preserve"> договора;</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proofErr w:type="spellStart"/>
      <w:r w:rsidRPr="000570CB">
        <w:rPr>
          <w:rFonts w:ascii="Times New Roman" w:eastAsia="Times New Roman" w:hAnsi="Times New Roman" w:cs="Times New Roman"/>
          <w:sz w:val="28"/>
          <w:szCs w:val="28"/>
          <w:lang w:eastAsia="ru-RU"/>
        </w:rPr>
        <w:t>СТ</w:t>
      </w:r>
      <w:r w:rsidRPr="000570CB">
        <w:rPr>
          <w:rFonts w:ascii="Times New Roman" w:eastAsia="Times New Roman" w:hAnsi="Times New Roman" w:cs="Times New Roman"/>
          <w:sz w:val="28"/>
          <w:szCs w:val="28"/>
          <w:vertAlign w:val="subscript"/>
          <w:lang w:eastAsia="ru-RU"/>
        </w:rPr>
        <w:t>i</w:t>
      </w:r>
      <w:proofErr w:type="spellEnd"/>
      <w:r w:rsidRPr="000570CB">
        <w:rPr>
          <w:rFonts w:ascii="Times New Roman" w:eastAsia="Times New Roman" w:hAnsi="Times New Roman" w:cs="Times New Roman"/>
          <w:sz w:val="28"/>
          <w:szCs w:val="28"/>
          <w:lang w:eastAsia="ru-RU"/>
        </w:rPr>
        <w:t xml:space="preserve"> - стоимость i-</w:t>
      </w:r>
      <w:proofErr w:type="spellStart"/>
      <w:r w:rsidRPr="000570CB">
        <w:rPr>
          <w:rFonts w:ascii="Times New Roman" w:eastAsia="Times New Roman" w:hAnsi="Times New Roman" w:cs="Times New Roman"/>
          <w:sz w:val="28"/>
          <w:szCs w:val="28"/>
          <w:lang w:eastAsia="ru-RU"/>
        </w:rPr>
        <w:t>o</w:t>
      </w:r>
      <w:proofErr w:type="gramStart"/>
      <w:r w:rsidRPr="000570CB">
        <w:rPr>
          <w:rFonts w:ascii="Times New Roman" w:eastAsia="Times New Roman" w:hAnsi="Times New Roman" w:cs="Times New Roman"/>
          <w:sz w:val="28"/>
          <w:szCs w:val="28"/>
          <w:lang w:eastAsia="ru-RU"/>
        </w:rPr>
        <w:t>г</w:t>
      </w:r>
      <w:proofErr w:type="gramEnd"/>
      <w:r w:rsidRPr="000570CB">
        <w:rPr>
          <w:rFonts w:ascii="Times New Roman" w:eastAsia="Times New Roman" w:hAnsi="Times New Roman" w:cs="Times New Roman"/>
          <w:sz w:val="28"/>
          <w:szCs w:val="28"/>
          <w:lang w:eastAsia="ru-RU"/>
        </w:rPr>
        <w:t>o</w:t>
      </w:r>
      <w:proofErr w:type="spellEnd"/>
      <w:r w:rsidRPr="000570CB">
        <w:rPr>
          <w:rFonts w:ascii="Times New Roman" w:eastAsia="Times New Roman" w:hAnsi="Times New Roman" w:cs="Times New Roman"/>
          <w:sz w:val="28"/>
          <w:szCs w:val="28"/>
          <w:lang w:eastAsia="ru-RU"/>
        </w:rPr>
        <w:t xml:space="preserve"> товара;</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proofErr w:type="spellStart"/>
      <w:r w:rsidRPr="000570CB">
        <w:rPr>
          <w:rFonts w:ascii="Times New Roman" w:eastAsia="Times New Roman" w:hAnsi="Times New Roman" w:cs="Times New Roman"/>
          <w:sz w:val="28"/>
          <w:szCs w:val="28"/>
          <w:lang w:eastAsia="ru-RU"/>
        </w:rPr>
        <w:t>K</w:t>
      </w:r>
      <w:r w:rsidRPr="000570CB">
        <w:rPr>
          <w:rFonts w:ascii="Times New Roman" w:eastAsia="Times New Roman" w:hAnsi="Times New Roman" w:cs="Times New Roman"/>
          <w:sz w:val="28"/>
          <w:szCs w:val="28"/>
          <w:vertAlign w:val="subscript"/>
          <w:lang w:eastAsia="ru-RU"/>
        </w:rPr>
        <w:t>i</w:t>
      </w:r>
      <w:proofErr w:type="spellEnd"/>
      <w:r w:rsidRPr="000570CB">
        <w:rPr>
          <w:rFonts w:ascii="Times New Roman" w:eastAsia="Times New Roman" w:hAnsi="Times New Roman" w:cs="Times New Roman"/>
          <w:sz w:val="28"/>
          <w:szCs w:val="28"/>
          <w:lang w:eastAsia="ru-RU"/>
        </w:rPr>
        <w:t xml:space="preserve"> - доля местного содержания в товаре, указанная в сертификате о происхождении товара формы «CT-KZ»;</w:t>
      </w:r>
    </w:p>
    <w:p w:rsidR="00FE140E" w:rsidRPr="000570CB" w:rsidRDefault="00FE140E" w:rsidP="00FE140E">
      <w:pPr>
        <w:keepNext/>
        <w:spacing w:after="0" w:line="240" w:lineRule="auto"/>
        <w:ind w:firstLine="400"/>
        <w:jc w:val="both"/>
        <w:rPr>
          <w:rFonts w:ascii="Times New Roman" w:eastAsia="Times New Roman" w:hAnsi="Times New Roman" w:cs="Times New Roman"/>
          <w:sz w:val="28"/>
          <w:szCs w:val="28"/>
          <w:lang w:eastAsia="ru-RU"/>
        </w:rPr>
      </w:pPr>
      <w:proofErr w:type="spellStart"/>
      <w:r w:rsidRPr="000570CB">
        <w:rPr>
          <w:rFonts w:ascii="Times New Roman" w:eastAsia="Times New Roman" w:hAnsi="Times New Roman" w:cs="Times New Roman"/>
          <w:color w:val="000000"/>
          <w:sz w:val="28"/>
          <w:szCs w:val="28"/>
          <w:lang w:eastAsia="ru-RU"/>
        </w:rPr>
        <w:t>Ki</w:t>
      </w:r>
      <w:proofErr w:type="spellEnd"/>
      <w:r w:rsidRPr="000570CB">
        <w:rPr>
          <w:rFonts w:ascii="Times New Roman" w:eastAsia="Times New Roman" w:hAnsi="Times New Roman" w:cs="Times New Roman"/>
          <w:color w:val="000000"/>
          <w:sz w:val="28"/>
          <w:szCs w:val="28"/>
          <w:lang w:eastAsia="ru-RU"/>
        </w:rPr>
        <w:t xml:space="preserve"> = 0, в случае отсутствия сертификата о происхождении товара формы «CT-KZ», если иное не установлено пунктами 1, 2 настоящего Приложения;</w:t>
      </w:r>
    </w:p>
    <w:p w:rsidR="00FE140E" w:rsidRPr="000570CB" w:rsidRDefault="00FE140E" w:rsidP="00FE140E">
      <w:pPr>
        <w:keepNext/>
        <w:autoSpaceDE w:val="0"/>
        <w:autoSpaceDN w:val="0"/>
        <w:spacing w:after="0" w:line="240" w:lineRule="auto"/>
        <w:ind w:firstLine="400"/>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sz w:val="28"/>
          <w:szCs w:val="28"/>
          <w:lang w:eastAsia="ru-RU"/>
        </w:rPr>
        <w:t>S - общая стоимость договора.</w:t>
      </w:r>
    </w:p>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p w:rsidR="00FE140E" w:rsidRPr="000570CB" w:rsidRDefault="00FE140E" w:rsidP="00FE140E">
      <w:pPr>
        <w:keepNext/>
        <w:spacing w:after="0" w:line="240" w:lineRule="auto"/>
        <w:jc w:val="both"/>
        <w:rPr>
          <w:rFonts w:ascii="Times New Roman" w:eastAsia="Times New Roman" w:hAnsi="Times New Roman" w:cs="Times New Roman"/>
          <w:sz w:val="28"/>
          <w:szCs w:val="28"/>
          <w:lang w:eastAsia="ru-RU"/>
        </w:rPr>
      </w:pPr>
      <w:r w:rsidRPr="000570CB">
        <w:rPr>
          <w:rFonts w:ascii="Times New Roman" w:eastAsia="Times New Roman" w:hAnsi="Times New Roman" w:cs="Times New Roman"/>
          <w:color w:val="000000"/>
          <w:sz w:val="28"/>
          <w:szCs w:val="28"/>
          <w:lang w:eastAsia="ru-RU"/>
        </w:rPr>
        <w:t xml:space="preserve">Пункт 1. </w:t>
      </w:r>
      <w:proofErr w:type="gramStart"/>
      <w:r w:rsidRPr="000570CB">
        <w:rPr>
          <w:rFonts w:ascii="Times New Roman" w:eastAsia="Times New Roman" w:hAnsi="Times New Roman" w:cs="Times New Roman"/>
          <w:color w:val="000000"/>
          <w:sz w:val="28"/>
          <w:szCs w:val="28"/>
          <w:lang w:eastAsia="ru-RU"/>
        </w:rPr>
        <w:t xml:space="preserve">При расчете местного содержания в договоре на поставку товаров или работ, где использовались сырьевые товары, приобретенные у резидентов Республики Казахстан, не требующие подтверждения сертификатом о происхождении товара для внутреннего обращения формы «CT-KZ», предусмотренные приложением к настоящей Единой методике, </w:t>
      </w:r>
      <w:proofErr w:type="spellStart"/>
      <w:r w:rsidRPr="000570CB">
        <w:rPr>
          <w:rFonts w:ascii="Times New Roman" w:eastAsia="Times New Roman" w:hAnsi="Times New Roman" w:cs="Times New Roman"/>
          <w:color w:val="000000"/>
          <w:sz w:val="28"/>
          <w:szCs w:val="28"/>
          <w:lang w:eastAsia="ru-RU"/>
        </w:rPr>
        <w:t>Ki</w:t>
      </w:r>
      <w:proofErr w:type="spellEnd"/>
      <w:r w:rsidRPr="000570CB">
        <w:rPr>
          <w:rFonts w:ascii="Times New Roman" w:eastAsia="Times New Roman" w:hAnsi="Times New Roman" w:cs="Times New Roman"/>
          <w:color w:val="000000"/>
          <w:sz w:val="28"/>
          <w:szCs w:val="28"/>
          <w:lang w:eastAsia="ru-RU"/>
        </w:rPr>
        <w:t xml:space="preserve"> приравнивается к единице без подтверждения сертификатом о происхождении товара для внутреннего обращения формы «CT-KZ».</w:t>
      </w:r>
      <w:proofErr w:type="gramEnd"/>
    </w:p>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eastAsia="ru-RU"/>
        </w:rPr>
        <w:t xml:space="preserve">Пункт 2. При расчете местного содержания по договорам с субъектами естественных монополий, включенных в Государственный регистр субъектов естественных монополий, коэффициент </w:t>
      </w:r>
      <w:proofErr w:type="spellStart"/>
      <w:r w:rsidRPr="000570CB">
        <w:rPr>
          <w:rFonts w:ascii="Times New Roman" w:eastAsia="Times New Roman" w:hAnsi="Times New Roman" w:cs="Times New Roman"/>
          <w:color w:val="000000"/>
          <w:sz w:val="28"/>
          <w:szCs w:val="28"/>
          <w:lang w:eastAsia="ru-RU"/>
        </w:rPr>
        <w:t>Ki</w:t>
      </w:r>
      <w:proofErr w:type="spellEnd"/>
      <w:r w:rsidRPr="000570CB">
        <w:rPr>
          <w:rFonts w:ascii="Times New Roman" w:eastAsia="Times New Roman" w:hAnsi="Times New Roman" w:cs="Times New Roman"/>
          <w:color w:val="000000"/>
          <w:sz w:val="28"/>
          <w:szCs w:val="28"/>
          <w:lang w:eastAsia="ru-RU"/>
        </w:rPr>
        <w:t xml:space="preserve"> и </w:t>
      </w:r>
      <w:proofErr w:type="spellStart"/>
      <w:r w:rsidRPr="000570CB">
        <w:rPr>
          <w:rFonts w:ascii="Times New Roman" w:eastAsia="Times New Roman" w:hAnsi="Times New Roman" w:cs="Times New Roman"/>
          <w:color w:val="000000"/>
          <w:sz w:val="28"/>
          <w:szCs w:val="28"/>
          <w:lang w:eastAsia="ru-RU"/>
        </w:rPr>
        <w:t>Rj</w:t>
      </w:r>
      <w:proofErr w:type="spellEnd"/>
      <w:r w:rsidRPr="000570CB">
        <w:rPr>
          <w:rFonts w:ascii="Times New Roman" w:eastAsia="Times New Roman" w:hAnsi="Times New Roman" w:cs="Times New Roman"/>
          <w:color w:val="000000"/>
          <w:sz w:val="28"/>
          <w:szCs w:val="28"/>
          <w:lang w:eastAsia="ru-RU"/>
        </w:rPr>
        <w:t xml:space="preserve"> приравнивается к единице</w:t>
      </w:r>
    </w:p>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p>
    <w:p w:rsidR="00FE140E" w:rsidRPr="000570CB" w:rsidRDefault="00FE140E" w:rsidP="00FE140E">
      <w:pPr>
        <w:keepNext/>
        <w:spacing w:after="0" w:line="240" w:lineRule="auto"/>
        <w:ind w:firstLine="180"/>
        <w:rPr>
          <w:rFonts w:ascii="Times New Roman" w:eastAsia="Times New Roman" w:hAnsi="Times New Roman" w:cs="Times New Roman"/>
          <w:b/>
          <w:i/>
          <w:color w:val="000000"/>
          <w:sz w:val="28"/>
          <w:szCs w:val="28"/>
          <w:lang w:eastAsia="ru-RU"/>
        </w:rPr>
      </w:pPr>
      <w:r w:rsidRPr="000570CB">
        <w:rPr>
          <w:rFonts w:ascii="Times New Roman" w:eastAsia="Times New Roman" w:hAnsi="Times New Roman" w:cs="Times New Roman"/>
          <w:b/>
          <w:i/>
          <w:color w:val="000000"/>
          <w:sz w:val="28"/>
          <w:szCs w:val="28"/>
          <w:lang w:eastAsia="ru-RU"/>
        </w:rPr>
        <w:t>Доля местного содержания</w:t>
      </w:r>
      <w:proofErr w:type="gramStart"/>
      <w:r w:rsidRPr="000570CB">
        <w:rPr>
          <w:rFonts w:ascii="Times New Roman" w:eastAsia="Times New Roman" w:hAnsi="Times New Roman" w:cs="Times New Roman"/>
          <w:b/>
          <w:i/>
          <w:color w:val="000000"/>
          <w:sz w:val="28"/>
          <w:szCs w:val="28"/>
          <w:lang w:eastAsia="ru-RU"/>
        </w:rPr>
        <w:t xml:space="preserve"> (%):</w:t>
      </w:r>
      <w:proofErr w:type="gramEnd"/>
    </w:p>
    <w:p w:rsidR="00FE140E" w:rsidRPr="000570CB" w:rsidRDefault="00FE140E" w:rsidP="00FE140E">
      <w:pPr>
        <w:keepNext/>
        <w:spacing w:after="0" w:line="240" w:lineRule="auto"/>
        <w:rPr>
          <w:rFonts w:ascii="Times New Roman" w:eastAsia="Times New Roman" w:hAnsi="Times New Roman" w:cs="Times New Roman"/>
          <w:color w:val="000000"/>
          <w:sz w:val="28"/>
          <w:szCs w:val="28"/>
          <w:lang w:eastAsia="ru-RU"/>
        </w:rPr>
      </w:pP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eastAsia="ru-RU"/>
        </w:rPr>
        <w:t>____________________________ М.П.</w:t>
      </w:r>
    </w:p>
    <w:p w:rsidR="00FE140E" w:rsidRPr="000570CB" w:rsidRDefault="00FE140E" w:rsidP="00FE140E">
      <w:pPr>
        <w:keepNext/>
        <w:spacing w:after="0" w:line="240" w:lineRule="auto"/>
        <w:ind w:firstLine="180"/>
        <w:rPr>
          <w:rFonts w:ascii="Times New Roman" w:eastAsia="Times New Roman" w:hAnsi="Times New Roman" w:cs="Times New Roman"/>
          <w:color w:val="000000"/>
          <w:sz w:val="28"/>
          <w:szCs w:val="28"/>
          <w:lang w:val="kk-KZ" w:eastAsia="ru-RU"/>
        </w:rPr>
      </w:pP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color w:val="000000"/>
          <w:sz w:val="28"/>
          <w:szCs w:val="28"/>
          <w:lang w:val="kk-KZ" w:eastAsia="ru-RU"/>
        </w:rPr>
        <w:tab/>
      </w:r>
      <w:r w:rsidRPr="000570CB">
        <w:rPr>
          <w:rFonts w:ascii="Times New Roman" w:eastAsia="Times New Roman" w:hAnsi="Times New Roman" w:cs="Times New Roman"/>
          <w:i/>
          <w:iCs/>
          <w:color w:val="000000"/>
          <w:sz w:val="28"/>
          <w:szCs w:val="28"/>
          <w:lang w:eastAsia="ru-RU"/>
        </w:rPr>
        <w:t>Ф.И.О. руководителя, подпись</w:t>
      </w:r>
    </w:p>
    <w:p w:rsidR="00FE140E" w:rsidRPr="000570CB" w:rsidRDefault="00FE140E" w:rsidP="00FE140E">
      <w:pPr>
        <w:keepNext/>
        <w:spacing w:after="0" w:line="240" w:lineRule="auto"/>
        <w:ind w:firstLine="180"/>
        <w:rPr>
          <w:rFonts w:ascii="Times New Roman" w:eastAsia="Times New Roman" w:hAnsi="Times New Roman" w:cs="Times New Roman"/>
          <w:i/>
          <w:color w:val="000000"/>
          <w:sz w:val="28"/>
          <w:szCs w:val="28"/>
          <w:lang w:eastAsia="ru-RU"/>
        </w:rPr>
      </w:pPr>
      <w:r w:rsidRPr="000570CB">
        <w:rPr>
          <w:rFonts w:ascii="Times New Roman" w:eastAsia="Times New Roman" w:hAnsi="Times New Roman" w:cs="Times New Roman"/>
          <w:b/>
          <w:bCs/>
          <w:color w:val="FF0000"/>
          <w:sz w:val="28"/>
          <w:szCs w:val="28"/>
          <w:lang w:eastAsia="ru-RU"/>
        </w:rPr>
        <w:t>**</w:t>
      </w:r>
      <w:proofErr w:type="spellStart"/>
      <w:r w:rsidRPr="000570CB">
        <w:rPr>
          <w:rFonts w:ascii="Times New Roman" w:eastAsia="Times New Roman" w:hAnsi="Times New Roman" w:cs="Times New Roman"/>
          <w:b/>
          <w:bCs/>
          <w:color w:val="FF0000"/>
          <w:sz w:val="28"/>
          <w:szCs w:val="28"/>
          <w:lang w:eastAsia="ru-RU"/>
        </w:rPr>
        <w:t>КСр</w:t>
      </w:r>
      <w:proofErr w:type="spellEnd"/>
      <w:r w:rsidRPr="000570CB">
        <w:rPr>
          <w:rFonts w:ascii="Times New Roman" w:eastAsia="Times New Roman" w:hAnsi="Times New Roman" w:cs="Times New Roman"/>
          <w:b/>
          <w:bCs/>
          <w:color w:val="FF0000"/>
          <w:sz w:val="28"/>
          <w:szCs w:val="28"/>
          <w:lang w:eastAsia="ru-RU"/>
        </w:rPr>
        <w:t>/у  = ___________</w:t>
      </w:r>
      <w:r w:rsidRPr="000570CB">
        <w:rPr>
          <w:rFonts w:ascii="Times New Roman" w:eastAsia="Times New Roman" w:hAnsi="Times New Roman" w:cs="Times New Roman"/>
          <w:i/>
          <w:color w:val="000000"/>
          <w:sz w:val="28"/>
          <w:szCs w:val="28"/>
          <w:lang w:eastAsia="ru-RU"/>
        </w:rPr>
        <w:tab/>
      </w:r>
    </w:p>
    <w:p w:rsidR="00FE140E" w:rsidRPr="000570CB" w:rsidRDefault="00FE140E" w:rsidP="00FE140E">
      <w:pPr>
        <w:keepNext/>
        <w:spacing w:after="0" w:line="240" w:lineRule="auto"/>
        <w:ind w:firstLine="180"/>
        <w:rPr>
          <w:rFonts w:ascii="Times New Roman" w:eastAsia="Times New Roman" w:hAnsi="Times New Roman" w:cs="Times New Roman"/>
          <w:i/>
          <w:color w:val="000000"/>
          <w:sz w:val="28"/>
          <w:szCs w:val="28"/>
          <w:lang w:eastAsia="ru-RU"/>
        </w:rPr>
      </w:pPr>
      <w:r w:rsidRPr="000570CB">
        <w:rPr>
          <w:rFonts w:ascii="Times New Roman" w:eastAsia="Times New Roman" w:hAnsi="Times New Roman" w:cs="Times New Roman"/>
          <w:i/>
          <w:color w:val="000000"/>
          <w:sz w:val="28"/>
          <w:szCs w:val="28"/>
          <w:lang w:eastAsia="ru-RU"/>
        </w:rPr>
        <w:tab/>
      </w:r>
      <w:r w:rsidRPr="000570CB">
        <w:rPr>
          <w:rFonts w:ascii="Times New Roman" w:eastAsia="Times New Roman" w:hAnsi="Times New Roman" w:cs="Times New Roman"/>
          <w:i/>
          <w:color w:val="000000"/>
          <w:sz w:val="28"/>
          <w:szCs w:val="28"/>
          <w:lang w:eastAsia="ru-RU"/>
        </w:rPr>
        <w:tab/>
      </w:r>
    </w:p>
    <w:p w:rsidR="00FE140E" w:rsidRPr="000570CB" w:rsidRDefault="00FE140E" w:rsidP="00FE140E">
      <w:pPr>
        <w:keepNext/>
        <w:spacing w:after="0" w:line="240" w:lineRule="auto"/>
        <w:rPr>
          <w:rFonts w:ascii="Times New Roman" w:eastAsia="Times New Roman" w:hAnsi="Times New Roman" w:cs="Times New Roman"/>
          <w:i/>
          <w:color w:val="000000"/>
          <w:sz w:val="28"/>
          <w:szCs w:val="28"/>
          <w:lang w:eastAsia="ru-RU"/>
        </w:rPr>
      </w:pPr>
      <w:r w:rsidRPr="000570CB">
        <w:rPr>
          <w:rFonts w:ascii="Times New Roman" w:eastAsia="Times New Roman" w:hAnsi="Times New Roman" w:cs="Times New Roman"/>
          <w:i/>
          <w:color w:val="000000"/>
          <w:sz w:val="28"/>
          <w:szCs w:val="28"/>
          <w:lang w:eastAsia="ru-RU"/>
        </w:rPr>
        <w:t>** указывается итоговая доля местного содержания в договоре в цифровом формате до сотой доли (0,00)</w:t>
      </w:r>
      <w:r w:rsidRPr="000570CB">
        <w:rPr>
          <w:rFonts w:ascii="Times New Roman" w:eastAsia="Times New Roman" w:hAnsi="Times New Roman" w:cs="Times New Roman"/>
          <w:i/>
          <w:color w:val="000000"/>
          <w:sz w:val="28"/>
          <w:szCs w:val="28"/>
          <w:lang w:eastAsia="ru-RU"/>
        </w:rPr>
        <w:tab/>
      </w:r>
      <w:r w:rsidRPr="000570CB">
        <w:rPr>
          <w:rFonts w:ascii="Times New Roman" w:eastAsia="Times New Roman" w:hAnsi="Times New Roman" w:cs="Times New Roman"/>
          <w:i/>
          <w:color w:val="000000"/>
          <w:sz w:val="28"/>
          <w:szCs w:val="28"/>
          <w:lang w:eastAsia="ru-RU"/>
        </w:rPr>
        <w:tab/>
      </w:r>
      <w:r w:rsidRPr="000570CB">
        <w:rPr>
          <w:rFonts w:ascii="Times New Roman" w:eastAsia="Times New Roman" w:hAnsi="Times New Roman" w:cs="Times New Roman"/>
          <w:i/>
          <w:color w:val="000000"/>
          <w:sz w:val="28"/>
          <w:szCs w:val="28"/>
          <w:lang w:eastAsia="ru-RU"/>
        </w:rPr>
        <w:tab/>
      </w:r>
    </w:p>
    <w:p w:rsidR="00FE140E" w:rsidRPr="000570CB" w:rsidRDefault="00FE140E" w:rsidP="00FE140E">
      <w:pPr>
        <w:keepNext/>
        <w:spacing w:after="0" w:line="240" w:lineRule="auto"/>
        <w:rPr>
          <w:rFonts w:ascii="Times New Roman" w:eastAsia="Times New Roman" w:hAnsi="Times New Roman" w:cs="Times New Roman"/>
          <w:i/>
          <w:color w:val="000000"/>
          <w:sz w:val="28"/>
          <w:szCs w:val="28"/>
          <w:lang w:eastAsia="ru-RU"/>
        </w:rPr>
      </w:pPr>
    </w:p>
    <w:p w:rsidR="00FE140E" w:rsidRPr="000570CB" w:rsidRDefault="00FE140E" w:rsidP="00FE140E">
      <w:pPr>
        <w:keepNext/>
        <w:spacing w:after="0" w:line="240" w:lineRule="auto"/>
        <w:rPr>
          <w:rFonts w:ascii="Times New Roman" w:eastAsia="Times New Roman" w:hAnsi="Times New Roman" w:cs="Times New Roman"/>
          <w:i/>
          <w:color w:val="000000"/>
          <w:sz w:val="28"/>
          <w:szCs w:val="28"/>
          <w:lang w:eastAsia="ru-RU"/>
        </w:rPr>
      </w:pPr>
      <w:r w:rsidRPr="000570CB">
        <w:rPr>
          <w:rFonts w:ascii="Times New Roman" w:eastAsia="Times New Roman" w:hAnsi="Times New Roman" w:cs="Times New Roman"/>
          <w:i/>
          <w:color w:val="000000"/>
          <w:sz w:val="28"/>
          <w:szCs w:val="28"/>
          <w:lang w:eastAsia="ru-RU"/>
        </w:rPr>
        <w:t>_______________________________________________</w:t>
      </w:r>
    </w:p>
    <w:p w:rsidR="00FE140E" w:rsidRPr="000570CB" w:rsidRDefault="00FE140E" w:rsidP="00FE140E">
      <w:pPr>
        <w:keepNext/>
        <w:spacing w:after="0" w:line="240" w:lineRule="auto"/>
        <w:rPr>
          <w:rFonts w:ascii="Times New Roman" w:eastAsia="Times New Roman" w:hAnsi="Times New Roman" w:cs="Times New Roman"/>
          <w:sz w:val="28"/>
          <w:szCs w:val="28"/>
          <w:lang w:eastAsia="ru-RU"/>
        </w:rPr>
      </w:pPr>
      <w:r w:rsidRPr="000570CB">
        <w:rPr>
          <w:rFonts w:ascii="Times New Roman" w:eastAsia="Times New Roman" w:hAnsi="Times New Roman" w:cs="Times New Roman"/>
          <w:i/>
          <w:iCs/>
          <w:color w:val="000000"/>
          <w:sz w:val="28"/>
          <w:szCs w:val="28"/>
          <w:lang w:eastAsia="ru-RU"/>
        </w:rPr>
        <w:t xml:space="preserve">                    Ф.И.О. исполнителя, контактный телефон</w:t>
      </w:r>
    </w:p>
    <w:p w:rsidR="00FE140E" w:rsidRPr="000570CB" w:rsidRDefault="00FE140E" w:rsidP="00FE140E">
      <w:pPr>
        <w:keepNext/>
        <w:spacing w:after="0" w:line="240" w:lineRule="auto"/>
        <w:rPr>
          <w:rFonts w:ascii="Times New Roman" w:eastAsia="Times New Roman" w:hAnsi="Times New Roman" w:cs="Times New Roman"/>
          <w:b/>
          <w:i/>
          <w:sz w:val="28"/>
          <w:szCs w:val="28"/>
          <w:lang w:eastAsia="ru-RU"/>
        </w:rPr>
      </w:pPr>
      <w:r w:rsidRPr="000570CB">
        <w:rPr>
          <w:rFonts w:ascii="Times New Roman" w:eastAsia="Times New Roman" w:hAnsi="Times New Roman" w:cs="Times New Roman"/>
          <w:i/>
          <w:sz w:val="28"/>
          <w:szCs w:val="28"/>
          <w:lang w:eastAsia="ru-RU"/>
        </w:rPr>
        <w:t xml:space="preserve">исполнителя, </w:t>
      </w:r>
      <w:proofErr w:type="gramStart"/>
      <w:r w:rsidRPr="000570CB">
        <w:rPr>
          <w:rFonts w:ascii="Times New Roman" w:eastAsia="Times New Roman" w:hAnsi="Times New Roman" w:cs="Times New Roman"/>
          <w:i/>
          <w:sz w:val="28"/>
          <w:szCs w:val="28"/>
          <w:lang w:eastAsia="ru-RU"/>
        </w:rPr>
        <w:t>контактный</w:t>
      </w:r>
      <w:proofErr w:type="gramEnd"/>
    </w:p>
    <w:p w:rsidR="00080CEA" w:rsidRPr="000570CB" w:rsidRDefault="00080CEA">
      <w:pPr>
        <w:rPr>
          <w:rFonts w:ascii="Times New Roman" w:hAnsi="Times New Roman" w:cs="Times New Roman"/>
          <w:sz w:val="28"/>
          <w:szCs w:val="28"/>
        </w:rPr>
      </w:pPr>
    </w:p>
    <w:sectPr w:rsidR="00080CEA" w:rsidRPr="000570CB" w:rsidSect="0076438C">
      <w:footerReference w:type="even" r:id="rId11"/>
      <w:footerReference w:type="default" r:id="rId12"/>
      <w:headerReference w:type="first" r:id="rId13"/>
      <w:pgSz w:w="12240" w:h="15840" w:code="1"/>
      <w:pgMar w:top="567" w:right="567" w:bottom="567"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280" w:rsidRDefault="00450280" w:rsidP="00934992">
      <w:pPr>
        <w:spacing w:after="0" w:line="240" w:lineRule="auto"/>
      </w:pPr>
      <w:r>
        <w:separator/>
      </w:r>
    </w:p>
  </w:endnote>
  <w:endnote w:type="continuationSeparator" w:id="0">
    <w:p w:rsidR="00450280" w:rsidRDefault="00450280" w:rsidP="0093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18" w:rsidRDefault="00C005F4">
    <w:pPr>
      <w:pStyle w:val="a5"/>
      <w:framePr w:wrap="around" w:vAnchor="text" w:hAnchor="margin" w:xAlign="right" w:y="1"/>
      <w:rPr>
        <w:rStyle w:val="a7"/>
      </w:rPr>
    </w:pPr>
    <w:r>
      <w:rPr>
        <w:rStyle w:val="a7"/>
      </w:rPr>
      <w:fldChar w:fldCharType="begin"/>
    </w:r>
    <w:r w:rsidR="00FE140E">
      <w:rPr>
        <w:rStyle w:val="a7"/>
      </w:rPr>
      <w:instrText xml:space="preserve">PAGE  </w:instrText>
    </w:r>
    <w:r>
      <w:rPr>
        <w:rStyle w:val="a7"/>
      </w:rPr>
      <w:fldChar w:fldCharType="end"/>
    </w:r>
  </w:p>
  <w:p w:rsidR="002E2618" w:rsidRDefault="0045028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18" w:rsidRDefault="00C005F4">
    <w:pPr>
      <w:pStyle w:val="a5"/>
      <w:framePr w:wrap="around" w:vAnchor="text" w:hAnchor="margin" w:xAlign="right" w:y="1"/>
      <w:rPr>
        <w:rStyle w:val="a7"/>
      </w:rPr>
    </w:pPr>
    <w:r>
      <w:rPr>
        <w:rStyle w:val="a7"/>
      </w:rPr>
      <w:fldChar w:fldCharType="begin"/>
    </w:r>
    <w:r w:rsidR="00FE140E">
      <w:rPr>
        <w:rStyle w:val="a7"/>
      </w:rPr>
      <w:instrText xml:space="preserve">PAGE  </w:instrText>
    </w:r>
    <w:r>
      <w:rPr>
        <w:rStyle w:val="a7"/>
      </w:rPr>
      <w:fldChar w:fldCharType="separate"/>
    </w:r>
    <w:r w:rsidR="00274390">
      <w:rPr>
        <w:rStyle w:val="a7"/>
        <w:noProof/>
      </w:rPr>
      <w:t>1</w:t>
    </w:r>
    <w:r>
      <w:rPr>
        <w:rStyle w:val="a7"/>
      </w:rPr>
      <w:fldChar w:fldCharType="end"/>
    </w:r>
  </w:p>
  <w:p w:rsidR="002E2618" w:rsidRDefault="0045028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280" w:rsidRDefault="00450280" w:rsidP="00934992">
      <w:pPr>
        <w:spacing w:after="0" w:line="240" w:lineRule="auto"/>
      </w:pPr>
      <w:r>
        <w:separator/>
      </w:r>
    </w:p>
  </w:footnote>
  <w:footnote w:type="continuationSeparator" w:id="0">
    <w:p w:rsidR="00450280" w:rsidRDefault="00450280" w:rsidP="00934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6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780"/>
      <w:gridCol w:w="2489"/>
      <w:gridCol w:w="3991"/>
    </w:tblGrid>
    <w:tr w:rsidR="002E2618">
      <w:trPr>
        <w:cantSplit/>
        <w:trHeight w:val="683"/>
      </w:trPr>
      <w:tc>
        <w:tcPr>
          <w:tcW w:w="3780" w:type="dxa"/>
        </w:tcPr>
        <w:p w:rsidR="002E2618" w:rsidRDefault="00450280">
          <w:pPr>
            <w:pStyle w:val="a3"/>
            <w:jc w:val="center"/>
            <w:rPr>
              <w:b/>
              <w:i/>
              <w:color w:val="0000FF"/>
            </w:rPr>
          </w:pPr>
        </w:p>
        <w:p w:rsidR="002E2618" w:rsidRDefault="00450280">
          <w:pPr>
            <w:pStyle w:val="a3"/>
            <w:rPr>
              <w:b/>
              <w:bCs/>
              <w:i/>
            </w:rPr>
          </w:pPr>
        </w:p>
      </w:tc>
      <w:tc>
        <w:tcPr>
          <w:tcW w:w="6480" w:type="dxa"/>
          <w:gridSpan w:val="2"/>
        </w:tcPr>
        <w:p w:rsidR="002E2618" w:rsidRPr="00446869" w:rsidRDefault="00450280">
          <w:pPr>
            <w:pStyle w:val="a3"/>
            <w:jc w:val="center"/>
            <w:rPr>
              <w:rFonts w:ascii="Arial" w:hAnsi="Arial" w:cs="Arial"/>
              <w:b/>
              <w:bCs/>
              <w:sz w:val="16"/>
              <w:szCs w:val="16"/>
            </w:rPr>
          </w:pPr>
        </w:p>
        <w:p w:rsidR="002E2618" w:rsidRPr="00AA30A5" w:rsidRDefault="00FE140E">
          <w:pPr>
            <w:autoSpaceDE w:val="0"/>
            <w:autoSpaceDN w:val="0"/>
            <w:jc w:val="right"/>
            <w:rPr>
              <w:bCs/>
              <w:sz w:val="20"/>
              <w:szCs w:val="20"/>
            </w:rPr>
          </w:pPr>
          <w:r w:rsidRPr="00AA30A5">
            <w:rPr>
              <w:bCs/>
              <w:sz w:val="20"/>
              <w:szCs w:val="20"/>
            </w:rPr>
            <w:t xml:space="preserve">Приложение ___ </w:t>
          </w:r>
        </w:p>
        <w:p w:rsidR="002E2618" w:rsidRPr="00AA30A5" w:rsidRDefault="00FE140E">
          <w:pPr>
            <w:autoSpaceDE w:val="0"/>
            <w:autoSpaceDN w:val="0"/>
            <w:jc w:val="right"/>
            <w:rPr>
              <w:bCs/>
              <w:sz w:val="20"/>
              <w:szCs w:val="20"/>
            </w:rPr>
          </w:pPr>
          <w:r w:rsidRPr="00AA30A5">
            <w:rPr>
              <w:bCs/>
              <w:sz w:val="20"/>
              <w:szCs w:val="20"/>
            </w:rPr>
            <w:t xml:space="preserve">к Процедурам осуществления </w:t>
          </w:r>
        </w:p>
        <w:p w:rsidR="002E2618" w:rsidRPr="00AA30A5" w:rsidRDefault="00FE140E">
          <w:pPr>
            <w:autoSpaceDE w:val="0"/>
            <w:autoSpaceDN w:val="0"/>
            <w:jc w:val="right"/>
            <w:rPr>
              <w:bCs/>
              <w:sz w:val="20"/>
              <w:szCs w:val="20"/>
            </w:rPr>
          </w:pPr>
          <w:r w:rsidRPr="00AA30A5">
            <w:rPr>
              <w:bCs/>
              <w:sz w:val="20"/>
              <w:szCs w:val="20"/>
            </w:rPr>
            <w:t>государственных закупок,</w:t>
          </w:r>
        </w:p>
        <w:p w:rsidR="002E2618" w:rsidRPr="009401B9" w:rsidRDefault="00450280">
          <w:pPr>
            <w:pStyle w:val="a3"/>
            <w:jc w:val="center"/>
            <w:rPr>
              <w:rFonts w:ascii="Arial" w:hAnsi="Arial" w:cs="Arial"/>
              <w:b/>
              <w:bCs/>
            </w:rPr>
          </w:pPr>
        </w:p>
      </w:tc>
    </w:tr>
    <w:tr w:rsidR="002E2618">
      <w:trPr>
        <w:cantSplit/>
        <w:trHeight w:val="350"/>
      </w:trPr>
      <w:tc>
        <w:tcPr>
          <w:tcW w:w="3780" w:type="dxa"/>
        </w:tcPr>
        <w:p w:rsidR="002E2618" w:rsidRPr="00BF0E86" w:rsidRDefault="00450280">
          <w:pPr>
            <w:pStyle w:val="a3"/>
            <w:jc w:val="center"/>
            <w:rPr>
              <w:rFonts w:ascii="Arial" w:hAnsi="Arial" w:cs="Arial"/>
              <w:i/>
              <w:iCs/>
              <w:sz w:val="22"/>
              <w:szCs w:val="22"/>
            </w:rPr>
          </w:pPr>
        </w:p>
      </w:tc>
      <w:tc>
        <w:tcPr>
          <w:tcW w:w="2489" w:type="dxa"/>
        </w:tcPr>
        <w:p w:rsidR="002E2618" w:rsidRPr="009401B9" w:rsidRDefault="00FE140E">
          <w:pPr>
            <w:pStyle w:val="a3"/>
            <w:jc w:val="center"/>
            <w:rPr>
              <w:rFonts w:ascii="Arial" w:hAnsi="Arial" w:cs="Arial"/>
              <w:sz w:val="22"/>
              <w:szCs w:val="22"/>
            </w:rPr>
          </w:pPr>
          <w:r w:rsidRPr="009401B9">
            <w:rPr>
              <w:rFonts w:ascii="Arial" w:hAnsi="Arial" w:cs="Arial"/>
              <w:sz w:val="22"/>
              <w:szCs w:val="22"/>
            </w:rPr>
            <w:t>Редакция 1</w:t>
          </w:r>
        </w:p>
      </w:tc>
      <w:tc>
        <w:tcPr>
          <w:tcW w:w="3991" w:type="dxa"/>
        </w:tcPr>
        <w:p w:rsidR="002E2618" w:rsidRPr="009401B9" w:rsidRDefault="00FE140E">
          <w:pPr>
            <w:pStyle w:val="a3"/>
            <w:jc w:val="center"/>
            <w:rPr>
              <w:rFonts w:ascii="Arial" w:hAnsi="Arial" w:cs="Arial"/>
              <w:sz w:val="22"/>
              <w:szCs w:val="22"/>
            </w:rPr>
          </w:pPr>
          <w:r w:rsidRPr="009401B9">
            <w:rPr>
              <w:rFonts w:ascii="Arial" w:hAnsi="Arial" w:cs="Arial"/>
              <w:sz w:val="22"/>
              <w:szCs w:val="22"/>
            </w:rPr>
            <w:t xml:space="preserve">стр. </w:t>
          </w:r>
          <w:r w:rsidR="00C005F4" w:rsidRPr="009401B9">
            <w:rPr>
              <w:rFonts w:ascii="Arial" w:hAnsi="Arial" w:cs="Arial"/>
              <w:sz w:val="22"/>
              <w:szCs w:val="22"/>
            </w:rPr>
            <w:fldChar w:fldCharType="begin"/>
          </w:r>
          <w:r w:rsidRPr="009401B9">
            <w:rPr>
              <w:rFonts w:ascii="Arial" w:hAnsi="Arial" w:cs="Arial"/>
              <w:sz w:val="22"/>
              <w:szCs w:val="22"/>
            </w:rPr>
            <w:instrText xml:space="preserve"> PAGE </w:instrText>
          </w:r>
          <w:r w:rsidR="00C005F4" w:rsidRPr="009401B9">
            <w:rPr>
              <w:rFonts w:ascii="Arial" w:hAnsi="Arial" w:cs="Arial"/>
              <w:sz w:val="22"/>
              <w:szCs w:val="22"/>
            </w:rPr>
            <w:fldChar w:fldCharType="separate"/>
          </w:r>
          <w:r>
            <w:rPr>
              <w:rFonts w:ascii="Arial" w:hAnsi="Arial" w:cs="Arial"/>
              <w:noProof/>
              <w:sz w:val="22"/>
              <w:szCs w:val="22"/>
            </w:rPr>
            <w:t>17</w:t>
          </w:r>
          <w:r w:rsidR="00C005F4" w:rsidRPr="009401B9">
            <w:rPr>
              <w:rFonts w:ascii="Arial" w:hAnsi="Arial" w:cs="Arial"/>
              <w:sz w:val="22"/>
              <w:szCs w:val="22"/>
            </w:rPr>
            <w:fldChar w:fldCharType="end"/>
          </w:r>
          <w:r w:rsidRPr="009401B9">
            <w:rPr>
              <w:rFonts w:ascii="Arial" w:hAnsi="Arial" w:cs="Arial"/>
              <w:sz w:val="22"/>
              <w:szCs w:val="22"/>
            </w:rPr>
            <w:t xml:space="preserve"> из </w:t>
          </w:r>
          <w:r w:rsidR="00C005F4" w:rsidRPr="009401B9">
            <w:rPr>
              <w:rFonts w:ascii="Arial" w:hAnsi="Arial" w:cs="Arial"/>
              <w:sz w:val="22"/>
              <w:szCs w:val="22"/>
            </w:rPr>
            <w:fldChar w:fldCharType="begin"/>
          </w:r>
          <w:r w:rsidRPr="009401B9">
            <w:rPr>
              <w:rFonts w:ascii="Arial" w:hAnsi="Arial" w:cs="Arial"/>
              <w:sz w:val="22"/>
              <w:szCs w:val="22"/>
            </w:rPr>
            <w:instrText xml:space="preserve"> NUMPAGES </w:instrText>
          </w:r>
          <w:r w:rsidR="00C005F4" w:rsidRPr="009401B9">
            <w:rPr>
              <w:rFonts w:ascii="Arial" w:hAnsi="Arial" w:cs="Arial"/>
              <w:sz w:val="22"/>
              <w:szCs w:val="22"/>
            </w:rPr>
            <w:fldChar w:fldCharType="separate"/>
          </w:r>
          <w:r w:rsidR="007D2355">
            <w:rPr>
              <w:rFonts w:ascii="Arial" w:hAnsi="Arial" w:cs="Arial"/>
              <w:noProof/>
              <w:sz w:val="22"/>
              <w:szCs w:val="22"/>
            </w:rPr>
            <w:t>17</w:t>
          </w:r>
          <w:r w:rsidR="00C005F4" w:rsidRPr="009401B9">
            <w:rPr>
              <w:rFonts w:ascii="Arial" w:hAnsi="Arial" w:cs="Arial"/>
              <w:sz w:val="22"/>
              <w:szCs w:val="22"/>
            </w:rPr>
            <w:fldChar w:fldCharType="end"/>
          </w:r>
        </w:p>
      </w:tc>
    </w:tr>
  </w:tbl>
  <w:p w:rsidR="002E2618" w:rsidRDefault="0045028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74215"/>
    <w:multiLevelType w:val="hybridMultilevel"/>
    <w:tmpl w:val="A0CE67F4"/>
    <w:lvl w:ilvl="0" w:tplc="D3726266">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037221"/>
    <w:multiLevelType w:val="multilevel"/>
    <w:tmpl w:val="E062C7BC"/>
    <w:lvl w:ilvl="0">
      <w:start w:val="6"/>
      <w:numFmt w:val="decimal"/>
      <w:lvlText w:val="%1."/>
      <w:lvlJc w:val="left"/>
      <w:pPr>
        <w:tabs>
          <w:tab w:val="num" w:pos="720"/>
        </w:tabs>
        <w:ind w:left="720"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944" w:hanging="1170"/>
      </w:pPr>
      <w:rPr>
        <w:rFonts w:hint="default"/>
      </w:rPr>
    </w:lvl>
    <w:lvl w:ilvl="3">
      <w:start w:val="1"/>
      <w:numFmt w:val="decimal"/>
      <w:isLgl/>
      <w:lvlText w:val="%1.%2.%3.%4."/>
      <w:lvlJc w:val="left"/>
      <w:pPr>
        <w:ind w:left="2151" w:hanging="1170"/>
      </w:pPr>
      <w:rPr>
        <w:rFonts w:hint="default"/>
      </w:rPr>
    </w:lvl>
    <w:lvl w:ilvl="4">
      <w:start w:val="1"/>
      <w:numFmt w:val="decimal"/>
      <w:isLgl/>
      <w:lvlText w:val="%1.%2.%3.%4.%5."/>
      <w:lvlJc w:val="left"/>
      <w:pPr>
        <w:ind w:left="2358" w:hanging="117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0E"/>
    <w:rsid w:val="00020C30"/>
    <w:rsid w:val="00022FEB"/>
    <w:rsid w:val="000570CB"/>
    <w:rsid w:val="00080CEA"/>
    <w:rsid w:val="00151570"/>
    <w:rsid w:val="001B0998"/>
    <w:rsid w:val="00274390"/>
    <w:rsid w:val="002A03A2"/>
    <w:rsid w:val="00353B07"/>
    <w:rsid w:val="0037762C"/>
    <w:rsid w:val="003F2F93"/>
    <w:rsid w:val="00441134"/>
    <w:rsid w:val="00450280"/>
    <w:rsid w:val="005102CE"/>
    <w:rsid w:val="00550C88"/>
    <w:rsid w:val="005F3EFF"/>
    <w:rsid w:val="0063376A"/>
    <w:rsid w:val="006C0153"/>
    <w:rsid w:val="0071371D"/>
    <w:rsid w:val="0076438C"/>
    <w:rsid w:val="007A014C"/>
    <w:rsid w:val="007D2355"/>
    <w:rsid w:val="00917E9A"/>
    <w:rsid w:val="00934992"/>
    <w:rsid w:val="00A10ABE"/>
    <w:rsid w:val="00B04107"/>
    <w:rsid w:val="00C005F4"/>
    <w:rsid w:val="00C04B09"/>
    <w:rsid w:val="00C52595"/>
    <w:rsid w:val="00D03573"/>
    <w:rsid w:val="00D91AB5"/>
    <w:rsid w:val="00DA3A03"/>
    <w:rsid w:val="00E74DEC"/>
    <w:rsid w:val="00EE5DCD"/>
    <w:rsid w:val="00F24CB8"/>
    <w:rsid w:val="00F74D55"/>
    <w:rsid w:val="00FC0345"/>
    <w:rsid w:val="00FE14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14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FE140E"/>
    <w:rPr>
      <w:rFonts w:ascii="Times New Roman" w:eastAsia="Times New Roman" w:hAnsi="Times New Roman" w:cs="Times New Roman"/>
      <w:sz w:val="24"/>
      <w:szCs w:val="24"/>
      <w:lang w:eastAsia="ru-RU"/>
    </w:rPr>
  </w:style>
  <w:style w:type="paragraph" w:styleId="a5">
    <w:name w:val="footer"/>
    <w:basedOn w:val="a"/>
    <w:link w:val="a6"/>
    <w:rsid w:val="00FE14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FE140E"/>
    <w:rPr>
      <w:rFonts w:ascii="Times New Roman" w:eastAsia="Times New Roman" w:hAnsi="Times New Roman" w:cs="Times New Roman"/>
      <w:sz w:val="24"/>
      <w:szCs w:val="24"/>
      <w:lang w:eastAsia="ru-RU"/>
    </w:rPr>
  </w:style>
  <w:style w:type="character" w:styleId="a7">
    <w:name w:val="page number"/>
    <w:basedOn w:val="a0"/>
    <w:rsid w:val="00FE140E"/>
  </w:style>
  <w:style w:type="paragraph" w:styleId="a8">
    <w:name w:val="Balloon Text"/>
    <w:basedOn w:val="a"/>
    <w:link w:val="a9"/>
    <w:uiPriority w:val="99"/>
    <w:semiHidden/>
    <w:unhideWhenUsed/>
    <w:rsid w:val="00FE140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140E"/>
    <w:rPr>
      <w:rFonts w:ascii="Tahoma" w:hAnsi="Tahoma" w:cs="Tahoma"/>
      <w:sz w:val="16"/>
      <w:szCs w:val="16"/>
    </w:rPr>
  </w:style>
  <w:style w:type="paragraph" w:styleId="aa">
    <w:name w:val="Subtitle"/>
    <w:basedOn w:val="a"/>
    <w:link w:val="ab"/>
    <w:qFormat/>
    <w:rsid w:val="00D03573"/>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b">
    <w:name w:val="Подзаголовок Знак"/>
    <w:basedOn w:val="a0"/>
    <w:link w:val="aa"/>
    <w:rsid w:val="00D03573"/>
    <w:rPr>
      <w:rFonts w:ascii="Times New Roman CYR" w:eastAsia="Times New Roman" w:hAnsi="Times New Roman CYR" w:cs="Times New Roman"/>
      <w:b/>
      <w:caps/>
      <w:sz w:val="24"/>
      <w:szCs w:val="20"/>
      <w:lang w:eastAsia="ru-RU"/>
    </w:rPr>
  </w:style>
  <w:style w:type="paragraph" w:styleId="ac">
    <w:name w:val="List Paragraph"/>
    <w:basedOn w:val="a"/>
    <w:qFormat/>
    <w:rsid w:val="00D03573"/>
    <w:pPr>
      <w:spacing w:after="0" w:line="240" w:lineRule="auto"/>
      <w:ind w:left="708"/>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14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FE140E"/>
    <w:rPr>
      <w:rFonts w:ascii="Times New Roman" w:eastAsia="Times New Roman" w:hAnsi="Times New Roman" w:cs="Times New Roman"/>
      <w:sz w:val="24"/>
      <w:szCs w:val="24"/>
      <w:lang w:eastAsia="ru-RU"/>
    </w:rPr>
  </w:style>
  <w:style w:type="paragraph" w:styleId="a5">
    <w:name w:val="footer"/>
    <w:basedOn w:val="a"/>
    <w:link w:val="a6"/>
    <w:rsid w:val="00FE14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FE140E"/>
    <w:rPr>
      <w:rFonts w:ascii="Times New Roman" w:eastAsia="Times New Roman" w:hAnsi="Times New Roman" w:cs="Times New Roman"/>
      <w:sz w:val="24"/>
      <w:szCs w:val="24"/>
      <w:lang w:eastAsia="ru-RU"/>
    </w:rPr>
  </w:style>
  <w:style w:type="character" w:styleId="a7">
    <w:name w:val="page number"/>
    <w:basedOn w:val="a0"/>
    <w:rsid w:val="00FE140E"/>
  </w:style>
  <w:style w:type="paragraph" w:styleId="a8">
    <w:name w:val="Balloon Text"/>
    <w:basedOn w:val="a"/>
    <w:link w:val="a9"/>
    <w:uiPriority w:val="99"/>
    <w:semiHidden/>
    <w:unhideWhenUsed/>
    <w:rsid w:val="00FE140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140E"/>
    <w:rPr>
      <w:rFonts w:ascii="Tahoma" w:hAnsi="Tahoma" w:cs="Tahoma"/>
      <w:sz w:val="16"/>
      <w:szCs w:val="16"/>
    </w:rPr>
  </w:style>
  <w:style w:type="paragraph" w:styleId="aa">
    <w:name w:val="Subtitle"/>
    <w:basedOn w:val="a"/>
    <w:link w:val="ab"/>
    <w:qFormat/>
    <w:rsid w:val="00D03573"/>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b">
    <w:name w:val="Подзаголовок Знак"/>
    <w:basedOn w:val="a0"/>
    <w:link w:val="aa"/>
    <w:rsid w:val="00D03573"/>
    <w:rPr>
      <w:rFonts w:ascii="Times New Roman CYR" w:eastAsia="Times New Roman" w:hAnsi="Times New Roman CYR" w:cs="Times New Roman"/>
      <w:b/>
      <w:caps/>
      <w:sz w:val="24"/>
      <w:szCs w:val="20"/>
      <w:lang w:eastAsia="ru-RU"/>
    </w:rPr>
  </w:style>
  <w:style w:type="paragraph" w:styleId="ac">
    <w:name w:val="List Paragraph"/>
    <w:basedOn w:val="a"/>
    <w:qFormat/>
    <w:rsid w:val="00D03573"/>
    <w:pPr>
      <w:spacing w:after="0" w:line="240" w:lineRule="auto"/>
      <w:ind w:left="708"/>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7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Islanova/Paragraph/LAWYER/USER0/J5Temp/Republic%20of%20Kazakhstan%20legislation/Temp/0.files/040437064.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D8BC2-12FD-407F-96B7-EE342FBC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6512</Words>
  <Characters>37119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Сланова Инара</dc:creator>
  <cp:lastModifiedBy>mrakhmetov</cp:lastModifiedBy>
  <cp:revision>4</cp:revision>
  <cp:lastPrinted>2014-11-17T09:35:00Z</cp:lastPrinted>
  <dcterms:created xsi:type="dcterms:W3CDTF">2014-11-17T09:34:00Z</dcterms:created>
  <dcterms:modified xsi:type="dcterms:W3CDTF">2014-11-26T12:42:00Z</dcterms:modified>
</cp:coreProperties>
</file>